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95942" w14:textId="77777777" w:rsidR="00E6591D" w:rsidRDefault="00E6591D" w:rsidP="00E659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9223463" w14:textId="77777777" w:rsidR="00E6591D" w:rsidRDefault="00E6591D" w:rsidP="00E659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 of applicant .....................................  Completed by   .........................</w:t>
      </w:r>
    </w:p>
    <w:p w14:paraId="204073BD" w14:textId="77777777" w:rsidR="00E6591D" w:rsidRDefault="00E6591D" w:rsidP="00E659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3A4CEDB" w14:textId="77777777" w:rsidR="00E6591D" w:rsidRDefault="00E6591D" w:rsidP="00E659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use the Application Form provided to mark each candidate on a separate sheet for each applicant. Please do this on your own. </w:t>
      </w:r>
    </w:p>
    <w:p w14:paraId="44A0A66A" w14:textId="77777777" w:rsidR="00E6591D" w:rsidRDefault="00E6591D" w:rsidP="00E659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21CF7D6" w14:textId="77777777" w:rsidR="00E6591D" w:rsidRDefault="00E6591D" w:rsidP="00E659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C5CC9F3" w14:textId="77777777" w:rsidR="00E6591D" w:rsidRDefault="00E6591D" w:rsidP="00E6591D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0-</w:t>
      </w:r>
      <w:proofErr w:type="gramStart"/>
      <w:r>
        <w:rPr>
          <w:rFonts w:ascii="Arial" w:hAnsi="Arial" w:cs="Arial"/>
          <w:color w:val="000000"/>
        </w:rPr>
        <w:t xml:space="preserve">2  </w:t>
      </w:r>
      <w:r>
        <w:rPr>
          <w:rFonts w:ascii="Arial" w:hAnsi="Arial" w:cs="Arial"/>
          <w:color w:val="000000"/>
        </w:rPr>
        <w:tab/>
      </w:r>
      <w:proofErr w:type="gramEnd"/>
      <w:r>
        <w:rPr>
          <w:rFonts w:ascii="Arial" w:hAnsi="Arial" w:cs="Arial"/>
          <w:color w:val="000000"/>
        </w:rPr>
        <w:t>No experience, does not demonstrate the minimum knowledge, experience or understanding required for this criterion</w:t>
      </w:r>
    </w:p>
    <w:p w14:paraId="5EBC36C2" w14:textId="77777777" w:rsidR="00E6591D" w:rsidRDefault="00E6591D" w:rsidP="00E659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3-5</w:t>
      </w:r>
      <w:r>
        <w:rPr>
          <w:rFonts w:ascii="Arial" w:hAnsi="Arial" w:cs="Arial"/>
          <w:color w:val="000000"/>
        </w:rPr>
        <w:tab/>
        <w:t>Basic knowledge, experience and understanding for this criterion</w:t>
      </w:r>
    </w:p>
    <w:p w14:paraId="758D9541" w14:textId="284FDF07" w:rsidR="00E6591D" w:rsidRDefault="00E6591D" w:rsidP="00E6591D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6-8</w:t>
      </w:r>
      <w:r>
        <w:rPr>
          <w:rFonts w:ascii="Arial" w:hAnsi="Arial" w:cs="Arial"/>
          <w:color w:val="000000"/>
        </w:rPr>
        <w:tab/>
        <w:t xml:space="preserve">Wider or more </w:t>
      </w:r>
      <w:proofErr w:type="gramStart"/>
      <w:r>
        <w:rPr>
          <w:rFonts w:ascii="Arial" w:hAnsi="Arial" w:cs="Arial"/>
          <w:color w:val="000000"/>
        </w:rPr>
        <w:t>in</w:t>
      </w:r>
      <w:r w:rsidR="005F754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depth</w:t>
      </w:r>
      <w:proofErr w:type="gramEnd"/>
      <w:r>
        <w:rPr>
          <w:rFonts w:ascii="Arial" w:hAnsi="Arial" w:cs="Arial"/>
          <w:color w:val="000000"/>
        </w:rPr>
        <w:t xml:space="preserve"> knowledge, experience and understanding for this criterion</w:t>
      </w:r>
    </w:p>
    <w:p w14:paraId="53A3C437" w14:textId="77777777" w:rsidR="00E6591D" w:rsidRDefault="00E6591D" w:rsidP="00E659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9-10</w:t>
      </w:r>
      <w:r>
        <w:rPr>
          <w:rFonts w:ascii="Arial" w:hAnsi="Arial" w:cs="Arial"/>
          <w:color w:val="000000"/>
        </w:rPr>
        <w:tab/>
        <w:t>Comprehensive knowledge, experience and understanding for this criterion</w:t>
      </w:r>
    </w:p>
    <w:p w14:paraId="4CAB5782" w14:textId="77777777" w:rsidR="00E6591D" w:rsidRDefault="00E6591D" w:rsidP="00E659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9180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0"/>
        <w:gridCol w:w="4640"/>
        <w:gridCol w:w="3080"/>
        <w:gridCol w:w="1080"/>
      </w:tblGrid>
      <w:tr w:rsidR="00E6591D" w14:paraId="1CAC23D4" w14:textId="77777777" w:rsidTr="00BE37D6"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448F4C9" w14:textId="77777777" w:rsidR="00E6591D" w:rsidRDefault="00E6591D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E3A5B3" w14:textId="77777777" w:rsidR="00E6591D" w:rsidRDefault="00E6591D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Selection criteria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158A656" w14:textId="77777777" w:rsidR="00E6591D" w:rsidRDefault="00E6591D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Comments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0F1F0B5" w14:textId="77777777" w:rsidR="00E6591D" w:rsidRDefault="00E6591D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E6591D" w14:paraId="5646C8E1" w14:textId="77777777" w:rsidTr="00BE37D6">
        <w:tblPrEx>
          <w:tblBorders>
            <w:top w:val="none" w:sz="0" w:space="0" w:color="auto"/>
          </w:tblBorders>
        </w:tblPrEx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2E73351" w14:textId="77777777" w:rsidR="00E6591D" w:rsidRDefault="00E6591D" w:rsidP="00BE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1:</w:t>
            </w:r>
          </w:p>
          <w:p w14:paraId="4AA85FD9" w14:textId="77777777" w:rsidR="00E6591D" w:rsidRDefault="00E6591D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71F53A" w14:textId="77777777" w:rsidR="00E6591D" w:rsidRDefault="00E6591D" w:rsidP="00BE37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Ability to work successfully as part of a team, with evidence of previous experience 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D99368" w14:textId="77777777" w:rsidR="00E6591D" w:rsidRDefault="00E6591D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3F8AE62" w14:textId="77777777" w:rsidR="00E6591D" w:rsidRDefault="00E6591D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E6591D" w14:paraId="2D7F7973" w14:textId="77777777" w:rsidTr="00BE37D6">
        <w:tblPrEx>
          <w:tblBorders>
            <w:top w:val="none" w:sz="0" w:space="0" w:color="auto"/>
          </w:tblBorders>
        </w:tblPrEx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495536D" w14:textId="77777777" w:rsidR="00E6591D" w:rsidRDefault="00E6591D" w:rsidP="00BE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2:</w:t>
            </w:r>
          </w:p>
          <w:p w14:paraId="1FAE67D3" w14:textId="77777777" w:rsidR="00E6591D" w:rsidRDefault="00E6591D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D1BA6F" w14:textId="77777777" w:rsidR="00E6591D" w:rsidRDefault="00E6591D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Record of campaigning ability – IMPORTANT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E9F152" w14:textId="77777777" w:rsidR="00E6591D" w:rsidRDefault="00E6591D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1DB84B9" w14:textId="77777777" w:rsidR="00E6591D" w:rsidRDefault="00E6591D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E6591D" w14:paraId="7DA31B9B" w14:textId="77777777" w:rsidTr="00BE37D6">
        <w:tblPrEx>
          <w:tblBorders>
            <w:top w:val="none" w:sz="0" w:space="0" w:color="auto"/>
          </w:tblBorders>
        </w:tblPrEx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62F082" w14:textId="77777777" w:rsidR="00E6591D" w:rsidRDefault="00E6591D" w:rsidP="00BE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3:</w:t>
            </w:r>
          </w:p>
          <w:p w14:paraId="04B15E25" w14:textId="77777777" w:rsidR="00E6591D" w:rsidRDefault="00E6591D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756209" w14:textId="77777777" w:rsidR="00E6591D" w:rsidRDefault="00E6591D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Ability and willingness to help build and lead a campaign team and motivate helpers –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93EB205" w14:textId="77777777" w:rsidR="00E6591D" w:rsidRDefault="00E6591D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25405B99" w14:textId="77777777" w:rsidR="00E6591D" w:rsidRDefault="00E6591D" w:rsidP="00BE37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3106BC6C" w14:textId="77777777" w:rsidR="00E6591D" w:rsidRDefault="00E6591D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A774BC8" w14:textId="77777777" w:rsidR="00E6591D" w:rsidRDefault="00E6591D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E6591D" w14:paraId="1AFB1F11" w14:textId="77777777" w:rsidTr="00BE37D6">
        <w:tblPrEx>
          <w:tblBorders>
            <w:top w:val="none" w:sz="0" w:space="0" w:color="auto"/>
          </w:tblBorders>
        </w:tblPrEx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5671559" w14:textId="77777777" w:rsidR="00E6591D" w:rsidRDefault="00E6591D" w:rsidP="00BE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4:</w:t>
            </w:r>
          </w:p>
          <w:p w14:paraId="0EAAE3E8" w14:textId="77777777" w:rsidR="00E6591D" w:rsidRDefault="00E6591D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F5F666" w14:textId="77777777" w:rsidR="00E6591D" w:rsidRDefault="00E6591D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Ability to develop quickly appropriate working relationships with all Party contacts.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2FA8CF6" w14:textId="77777777" w:rsidR="00E6591D" w:rsidRDefault="00E6591D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30FE6E0B" w14:textId="77777777" w:rsidR="00E6591D" w:rsidRDefault="00E6591D" w:rsidP="00BE37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2BD06A13" w14:textId="77777777" w:rsidR="00E6591D" w:rsidRDefault="00E6591D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58218B7" w14:textId="77777777" w:rsidR="00E6591D" w:rsidRDefault="00E6591D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E6591D" w14:paraId="4FFE81C0" w14:textId="77777777" w:rsidTr="00BE37D6">
        <w:tblPrEx>
          <w:tblBorders>
            <w:top w:val="none" w:sz="0" w:space="0" w:color="auto"/>
          </w:tblBorders>
        </w:tblPrEx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E388F2" w14:textId="77777777" w:rsidR="00E6591D" w:rsidRDefault="00E6591D" w:rsidP="00BE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5:</w:t>
            </w:r>
          </w:p>
          <w:p w14:paraId="6A098779" w14:textId="77777777" w:rsidR="00E6591D" w:rsidRDefault="00E6591D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A9F2BD0" w14:textId="77777777" w:rsidR="00E6591D" w:rsidRDefault="00E6591D" w:rsidP="00BE37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Be a credit to the Party in all their contacts with the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general public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76091E6" w14:textId="77777777" w:rsidR="00E6591D" w:rsidRDefault="00E6591D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EC9D508" w14:textId="77777777" w:rsidR="00E6591D" w:rsidRDefault="00E6591D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E6591D" w14:paraId="6919E1C6" w14:textId="77777777" w:rsidTr="00BE37D6">
        <w:tblPrEx>
          <w:tblBorders>
            <w:top w:val="none" w:sz="0" w:space="0" w:color="auto"/>
          </w:tblBorders>
        </w:tblPrEx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C487AD" w14:textId="77777777" w:rsidR="00E6591D" w:rsidRDefault="00E6591D" w:rsidP="00BE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6:</w:t>
            </w:r>
          </w:p>
          <w:p w14:paraId="1B95EB64" w14:textId="77777777" w:rsidR="00E6591D" w:rsidRDefault="00E6591D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1741266" w14:textId="77777777" w:rsidR="00E6591D" w:rsidRDefault="00E6591D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Ability to deal with the complexities of integrated campaigning involving 2 or more levels of government, with evidence of previous experience.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F2C04D" w14:textId="77777777" w:rsidR="00E6591D" w:rsidRDefault="00E6591D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47C81D5E" w14:textId="77777777" w:rsidR="00E6591D" w:rsidRDefault="00E6591D" w:rsidP="00BE37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631B7F5B" w14:textId="77777777" w:rsidR="00E6591D" w:rsidRDefault="00E6591D" w:rsidP="00BE37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30F1A897" w14:textId="77777777" w:rsidR="00E6591D" w:rsidRDefault="00E6591D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1DD7D3A" w14:textId="77777777" w:rsidR="00E6591D" w:rsidRDefault="00E6591D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E6591D" w14:paraId="506ED028" w14:textId="77777777" w:rsidTr="00BE37D6">
        <w:tblPrEx>
          <w:tblBorders>
            <w:top w:val="none" w:sz="0" w:space="0" w:color="auto"/>
          </w:tblBorders>
        </w:tblPrEx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F7629E" w14:textId="77777777" w:rsidR="00E6591D" w:rsidRDefault="00E6591D" w:rsidP="00BE37D6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  <w:color w:val="000000"/>
              </w:rPr>
              <w:t>7: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D8EFA46" w14:textId="77777777" w:rsidR="00E6591D" w:rsidRDefault="00E6591D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Ability to demonstrate the relevance of the Party’s principles and policies to issues of concern to the electorate in the constituency.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1243616" w14:textId="77777777" w:rsidR="00E6591D" w:rsidRDefault="00E6591D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653B979F" w14:textId="77777777" w:rsidR="00E6591D" w:rsidRDefault="00E6591D" w:rsidP="00BE37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3A34A05B" w14:textId="77777777" w:rsidR="00E6591D" w:rsidRDefault="00E6591D" w:rsidP="00BE37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0FF89017" w14:textId="77777777" w:rsidR="00E6591D" w:rsidRDefault="00E6591D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DBC6B57" w14:textId="77777777" w:rsidR="00E6591D" w:rsidRDefault="00E6591D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E6591D" w14:paraId="443BEBAF" w14:textId="77777777" w:rsidTr="00BE37D6"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634696B" w14:textId="77777777" w:rsidR="00E6591D" w:rsidRDefault="00E6591D" w:rsidP="00BE37D6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  <w:color w:val="000000"/>
              </w:rPr>
              <w:t>8: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3BD145F" w14:textId="77777777" w:rsidR="00E6591D" w:rsidRDefault="00E6591D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Ability to perform well in media interviews and speak appropriately to audiences.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C36CEE" w14:textId="77777777" w:rsidR="00E6591D" w:rsidRDefault="00E6591D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4F36E04B" w14:textId="77777777" w:rsidR="00E6591D" w:rsidRDefault="00E6591D" w:rsidP="00BE37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0747846D" w14:textId="77777777" w:rsidR="00E6591D" w:rsidRDefault="00E6591D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B001A4" w14:textId="77777777" w:rsidR="00E6591D" w:rsidRDefault="00E6591D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49CD831F" w14:textId="77777777" w:rsidR="00E6591D" w:rsidRDefault="00E6591D" w:rsidP="00E6591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14:paraId="6C2C2156" w14:textId="77777777" w:rsidR="00E6591D" w:rsidRPr="000E5C83" w:rsidRDefault="00E6591D" w:rsidP="00E6591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14:paraId="69A99E84" w14:textId="5C4800CD" w:rsidR="008B515E" w:rsidRPr="00E6591D" w:rsidRDefault="00E6591D" w:rsidP="00E6591D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  <w:r w:rsidRPr="000E5C83">
        <w:rPr>
          <w:rFonts w:ascii="Arial" w:hAnsi="Arial" w:cs="Arial"/>
          <w:i/>
          <w:iCs/>
          <w:color w:val="000000"/>
        </w:rPr>
        <w:t>The above Selection criteria is a sample only and the Shortlisting Committee are entitled to specify a different scoring range.</w:t>
      </w:r>
    </w:p>
    <w:sectPr w:rsidR="008B515E" w:rsidRPr="00E6591D" w:rsidSect="00322FB1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1B402" w14:textId="77777777" w:rsidR="003D5C4E" w:rsidRDefault="003D5C4E" w:rsidP="00E6591D">
      <w:r>
        <w:separator/>
      </w:r>
    </w:p>
  </w:endnote>
  <w:endnote w:type="continuationSeparator" w:id="0">
    <w:p w14:paraId="006062C5" w14:textId="77777777" w:rsidR="003D5C4E" w:rsidRDefault="003D5C4E" w:rsidP="00E6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8AF70" w14:textId="28593095" w:rsidR="00E6591D" w:rsidRPr="00E6591D" w:rsidRDefault="00E6591D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ROGN 2021-1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3C4E5" w14:textId="77777777" w:rsidR="003D5C4E" w:rsidRDefault="003D5C4E" w:rsidP="00E6591D">
      <w:r>
        <w:separator/>
      </w:r>
    </w:p>
  </w:footnote>
  <w:footnote w:type="continuationSeparator" w:id="0">
    <w:p w14:paraId="3802B64E" w14:textId="77777777" w:rsidR="003D5C4E" w:rsidRDefault="003D5C4E" w:rsidP="00E65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C7CF5" w14:textId="3AE017CB" w:rsidR="00E6591D" w:rsidRPr="00032554" w:rsidRDefault="00E6591D" w:rsidP="00E6591D">
    <w:pPr>
      <w:autoSpaceDE w:val="0"/>
      <w:autoSpaceDN w:val="0"/>
      <w:adjustRightInd w:val="0"/>
      <w:rPr>
        <w:rFonts w:ascii="Arial" w:hAnsi="Arial" w:cs="Arial"/>
        <w:b/>
        <w:bCs/>
        <w:color w:val="000000"/>
        <w:sz w:val="28"/>
        <w:szCs w:val="28"/>
      </w:rPr>
    </w:pPr>
    <w:r w:rsidRPr="00032554">
      <w:rPr>
        <w:rFonts w:ascii="Arial" w:hAnsi="Arial" w:cs="Arial"/>
        <w:b/>
        <w:bCs/>
        <w:color w:val="000000"/>
        <w:sz w:val="28"/>
        <w:szCs w:val="28"/>
      </w:rPr>
      <w:t>Full Process Long Listing Score Sheet – Using Criteria (ROGN</w:t>
    </w:r>
    <w:r w:rsidR="00032554" w:rsidRPr="00032554">
      <w:rPr>
        <w:rFonts w:ascii="Arial" w:hAnsi="Arial" w:cs="Arial"/>
        <w:b/>
        <w:bCs/>
        <w:color w:val="000000"/>
        <w:sz w:val="28"/>
        <w:szCs w:val="28"/>
      </w:rPr>
      <w:t xml:space="preserve"> </w:t>
    </w:r>
    <w:r w:rsidRPr="00032554">
      <w:rPr>
        <w:rFonts w:ascii="Arial" w:hAnsi="Arial" w:cs="Arial"/>
        <w:b/>
        <w:bCs/>
        <w:color w:val="000000"/>
        <w:sz w:val="28"/>
        <w:szCs w:val="28"/>
      </w:rPr>
      <w:t>20)</w:t>
    </w:r>
  </w:p>
  <w:p w14:paraId="59A664E4" w14:textId="77777777" w:rsidR="00E6591D" w:rsidRDefault="00E659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1D"/>
    <w:rsid w:val="00032554"/>
    <w:rsid w:val="002D240D"/>
    <w:rsid w:val="00322FB1"/>
    <w:rsid w:val="003D5C4E"/>
    <w:rsid w:val="003E23C9"/>
    <w:rsid w:val="004D5CC8"/>
    <w:rsid w:val="00531D8B"/>
    <w:rsid w:val="005F754C"/>
    <w:rsid w:val="006D4D86"/>
    <w:rsid w:val="0074319C"/>
    <w:rsid w:val="008B515E"/>
    <w:rsid w:val="00B0583B"/>
    <w:rsid w:val="00C61E05"/>
    <w:rsid w:val="00DE691D"/>
    <w:rsid w:val="00E6591D"/>
    <w:rsid w:val="00E85DC6"/>
    <w:rsid w:val="00F120CE"/>
    <w:rsid w:val="00F675F4"/>
    <w:rsid w:val="00F7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2EE35F"/>
  <w15:chartTrackingRefBased/>
  <w15:docId w15:val="{A3793B16-529F-764A-99A2-55EC2AC0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9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91D"/>
  </w:style>
  <w:style w:type="paragraph" w:styleId="Footer">
    <w:name w:val="footer"/>
    <w:basedOn w:val="Normal"/>
    <w:link w:val="FooterChar"/>
    <w:uiPriority w:val="99"/>
    <w:unhideWhenUsed/>
    <w:rsid w:val="00E659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Chalesworth</dc:creator>
  <cp:keywords/>
  <dc:description/>
  <cp:lastModifiedBy>Robert Chalesworth</cp:lastModifiedBy>
  <cp:revision>4</cp:revision>
  <dcterms:created xsi:type="dcterms:W3CDTF">2021-06-24T13:35:00Z</dcterms:created>
  <dcterms:modified xsi:type="dcterms:W3CDTF">2021-06-24T14:43:00Z</dcterms:modified>
</cp:coreProperties>
</file>