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9A2C" w14:textId="77777777" w:rsidR="004306D4" w:rsidRPr="000B4101" w:rsidRDefault="004306D4" w:rsidP="004306D4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EC6F5C" w14:textId="77777777" w:rsidR="004306D4" w:rsidRDefault="004306D4" w:rsidP="00430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020"/>
        <w:gridCol w:w="1160"/>
        <w:gridCol w:w="1100"/>
      </w:tblGrid>
      <w:tr w:rsidR="004306D4" w14:paraId="6B126A74" w14:textId="77777777" w:rsidTr="00BE37D6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79137B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ED479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Activity/Action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DFAFD6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6991FE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Done</w:t>
            </w:r>
          </w:p>
        </w:tc>
      </w:tr>
      <w:tr w:rsidR="004306D4" w14:paraId="2FC60305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8AD249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B214F6" w14:textId="5D934802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Meeting with Local Executive</w:t>
            </w:r>
            <w:r w:rsidR="008F2122">
              <w:rPr>
                <w:rFonts w:ascii="Arial" w:hAnsi="Arial" w:cs="Arial"/>
                <w:color w:val="000000"/>
              </w:rPr>
              <w:t>. Contact Organisation Rule 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DADE0F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RO/LP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85C43C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4E1A60AA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6EACC2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E6756D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meeting with Shortlisting Committee – decide Selection Criteria &amp; contents of Application Pack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33C677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51A456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43A0CDFC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FB4966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3BC09F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Finalising of Application Pack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9632F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3EF099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3DBE22A9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0B236E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AE623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 advert to Candidates’ Office (10 days prior to running)</w:t>
            </w:r>
          </w:p>
          <w:p w14:paraId="4B3BA8E0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Request membership list from Membership Services at HQ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CA8340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19FAFA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1FB42777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447F11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CB8890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Send membership list to local Data Officer for checking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2F0E7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2099AD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04263AAC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5ABABF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BB2C4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Advert runs on Members’ website all PPCs advised</w:t>
            </w:r>
          </w:p>
          <w:p w14:paraId="339E28B6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Deadline for membership for right to vote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8C9945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0CD07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461CE288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A583A5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B81C6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Meeting with Shortlisting Committee</w:t>
            </w:r>
          </w:p>
          <w:p w14:paraId="4B262529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Questions/Interview Procedures and scoring system</w:t>
            </w:r>
          </w:p>
          <w:p w14:paraId="116C610D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Provisional arrangements for members’ meetings and preparation of members’ mailing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D3EA52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D100EA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56BFB948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2B46DC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4A3C63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Closing date for applications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FB9355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4FF6E6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22000129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33F64C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7C6DBE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 xml:space="preserve">Copy &amp; distribute candidates’ application forms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8AEB56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732FDE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7230FF38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394D7F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5EE58B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Long listing and finalising arrangements for short listing (if applicable)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98C841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475FBF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0DEF2371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BC0991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C7F431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Notify candidates to be interviewed (if applicable)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EFC095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BC0A98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03C1831E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2F5EB3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50B8CA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Interviews (if applicable) &amp; Shortlist decided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CE0D5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E21161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6C287F7A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CFD750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83E17F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Shortlist announced (allowing for appeals deadlines)</w:t>
            </w:r>
          </w:p>
          <w:p w14:paraId="176E78EA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Initial target for membership queries to be resolved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217032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D9D0B6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663B7A9B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AF4F59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3F60E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Deadline for artwork from shortlisted applicants &amp; mailing letter</w:t>
            </w:r>
          </w:p>
          <w:p w14:paraId="69834010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Send out membership list to shortlisted candidates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3DA2DE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9DFE8F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01A7A8F8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DB712A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911E78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Printing of manifestos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4A9CA3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LP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67F825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61B9CC01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09D995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ECF867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Preparation of mailing to members (printing, folding &amp; stuffing)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027381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LP &amp;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15E333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6E18E0AC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D43036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4A4607" w14:textId="3BCE2FE1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Despatch of mailing to members (2nd class post)</w:t>
            </w:r>
            <w:r w:rsidR="008F2122">
              <w:rPr>
                <w:rFonts w:ascii="Arial" w:hAnsi="Arial" w:cs="Arial"/>
                <w:color w:val="000000"/>
              </w:rPr>
              <w:t xml:space="preserve"> (or email)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6D8683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LP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CE0EC2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54358D47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70092A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1C72A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Arrival of mailing to members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66C402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7A7709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2F850560" w14:textId="77777777" w:rsidTr="00BE37D6">
        <w:tblPrEx>
          <w:tblBorders>
            <w:top w:val="none" w:sz="0" w:space="0" w:color="auto"/>
          </w:tblBorders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9C41F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659F3F" w14:textId="5916A522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Members, meeting &amp; count</w:t>
            </w:r>
            <w:r w:rsidR="008F2122">
              <w:rPr>
                <w:rFonts w:ascii="Arial" w:hAnsi="Arial" w:cs="Arial"/>
                <w:color w:val="000000"/>
              </w:rPr>
              <w:t xml:space="preserve"> (14 days later if e-ballot)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9B0064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LP, SC, 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6AC144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4306D4" w14:paraId="59FE775A" w14:textId="77777777" w:rsidTr="00BE37D6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2C0C25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DA99DE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color w:val="000000"/>
              </w:rPr>
              <w:t>SC/LP Announce result; RO inform RCC and Candidates’ Office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4DBCDB" w14:textId="77777777" w:rsidR="004306D4" w:rsidRDefault="004306D4" w:rsidP="00BE37D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SC,LP</w:t>
            </w:r>
            <w:proofErr w:type="gramEnd"/>
            <w:r>
              <w:rPr>
                <w:rFonts w:ascii="Arial" w:hAnsi="Arial" w:cs="Arial"/>
                <w:color w:val="000000"/>
              </w:rPr>
              <w:t>,RO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52E3EA" w14:textId="77777777" w:rsidR="004306D4" w:rsidRDefault="004306D4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12358E8A" w14:textId="77777777" w:rsidR="004306D4" w:rsidRDefault="004306D4" w:rsidP="00430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2BAA0B9E" w14:textId="77777777" w:rsidR="004306D4" w:rsidRDefault="004306D4" w:rsidP="004306D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2A828C50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27C9" w14:textId="77777777" w:rsidR="00C775C0" w:rsidRDefault="00C775C0" w:rsidP="004306D4">
      <w:r>
        <w:separator/>
      </w:r>
    </w:p>
  </w:endnote>
  <w:endnote w:type="continuationSeparator" w:id="0">
    <w:p w14:paraId="5B655113" w14:textId="77777777" w:rsidR="00C775C0" w:rsidRDefault="00C775C0" w:rsidP="0043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340" w14:textId="37666D4C" w:rsidR="004306D4" w:rsidRDefault="004306D4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9868" w14:textId="77777777" w:rsidR="00C775C0" w:rsidRDefault="00C775C0" w:rsidP="004306D4">
      <w:r>
        <w:separator/>
      </w:r>
    </w:p>
  </w:footnote>
  <w:footnote w:type="continuationSeparator" w:id="0">
    <w:p w14:paraId="1A3704AF" w14:textId="77777777" w:rsidR="00C775C0" w:rsidRDefault="00C775C0" w:rsidP="0043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11EF" w14:textId="77777777" w:rsidR="004306D4" w:rsidRPr="00E16627" w:rsidRDefault="004306D4" w:rsidP="004306D4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E16627">
      <w:rPr>
        <w:rFonts w:ascii="Arial" w:hAnsi="Arial" w:cs="Arial"/>
        <w:b/>
        <w:bCs/>
        <w:color w:val="000000"/>
        <w:sz w:val="28"/>
        <w:szCs w:val="28"/>
      </w:rPr>
      <w:t>Full Process Timetable Sample (ROGN 4)</w:t>
    </w:r>
  </w:p>
  <w:p w14:paraId="1658ABB4" w14:textId="77777777" w:rsidR="004306D4" w:rsidRDefault="00430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4"/>
    <w:rsid w:val="00177F39"/>
    <w:rsid w:val="002D240D"/>
    <w:rsid w:val="002F1D82"/>
    <w:rsid w:val="00322FB1"/>
    <w:rsid w:val="003E23C9"/>
    <w:rsid w:val="004306D4"/>
    <w:rsid w:val="004D5CC8"/>
    <w:rsid w:val="006D4D86"/>
    <w:rsid w:val="008B515E"/>
    <w:rsid w:val="008F2122"/>
    <w:rsid w:val="00B0583B"/>
    <w:rsid w:val="00C61E05"/>
    <w:rsid w:val="00C775C0"/>
    <w:rsid w:val="00D725FD"/>
    <w:rsid w:val="00DE691D"/>
    <w:rsid w:val="00E16627"/>
    <w:rsid w:val="00E85DC6"/>
    <w:rsid w:val="00F675F4"/>
    <w:rsid w:val="00F77D25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4527E"/>
  <w15:chartTrackingRefBased/>
  <w15:docId w15:val="{E6938F4D-2A68-9441-AF2C-741847F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D4"/>
  </w:style>
  <w:style w:type="paragraph" w:styleId="Footer">
    <w:name w:val="footer"/>
    <w:basedOn w:val="Normal"/>
    <w:link w:val="FooterChar"/>
    <w:uiPriority w:val="99"/>
    <w:unhideWhenUsed/>
    <w:rsid w:val="0043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4</cp:revision>
  <dcterms:created xsi:type="dcterms:W3CDTF">2021-06-20T21:01:00Z</dcterms:created>
  <dcterms:modified xsi:type="dcterms:W3CDTF">2022-05-12T12:54:00Z</dcterms:modified>
</cp:coreProperties>
</file>