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0BA4" w14:textId="77777777" w:rsidR="009A2A0F" w:rsidRDefault="009A2A0F">
      <w:pPr>
        <w:pStyle w:val="Body"/>
        <w:jc w:val="center"/>
        <w:rPr>
          <w:rFonts w:ascii="Arial" w:hAnsi="Arial"/>
          <w:b/>
          <w:bCs/>
          <w:sz w:val="32"/>
          <w:szCs w:val="32"/>
          <w:u w:val="single"/>
        </w:rPr>
      </w:pPr>
    </w:p>
    <w:p w14:paraId="374B67C6" w14:textId="77777777" w:rsidR="009A2A0F" w:rsidRDefault="009A2A0F">
      <w:pPr>
        <w:pStyle w:val="Body"/>
        <w:jc w:val="center"/>
        <w:rPr>
          <w:rFonts w:ascii="Arial" w:hAnsi="Arial"/>
          <w:b/>
          <w:bCs/>
          <w:sz w:val="32"/>
          <w:szCs w:val="32"/>
          <w:u w:val="single"/>
        </w:rPr>
      </w:pPr>
    </w:p>
    <w:p w14:paraId="62D8DE8F" w14:textId="77777777" w:rsidR="009A2A0F" w:rsidRDefault="009A2A0F">
      <w:pPr>
        <w:pStyle w:val="Body"/>
        <w:jc w:val="center"/>
        <w:rPr>
          <w:rFonts w:ascii="Arial" w:hAnsi="Arial"/>
          <w:b/>
          <w:bCs/>
          <w:sz w:val="32"/>
          <w:szCs w:val="32"/>
          <w:u w:val="single"/>
        </w:rPr>
      </w:pPr>
    </w:p>
    <w:p w14:paraId="34DF06AA" w14:textId="77777777" w:rsidR="009A2A0F" w:rsidRDefault="009A2A0F">
      <w:pPr>
        <w:pStyle w:val="Body"/>
        <w:jc w:val="center"/>
        <w:rPr>
          <w:rFonts w:ascii="Arial" w:hAnsi="Arial"/>
          <w:b/>
          <w:bCs/>
          <w:sz w:val="32"/>
          <w:szCs w:val="32"/>
          <w:u w:val="single"/>
        </w:rPr>
      </w:pPr>
    </w:p>
    <w:p w14:paraId="6B0F851E" w14:textId="77777777" w:rsidR="009A2A0F" w:rsidRDefault="009A2A0F">
      <w:pPr>
        <w:pStyle w:val="Body"/>
        <w:jc w:val="center"/>
        <w:rPr>
          <w:rFonts w:ascii="Arial" w:hAnsi="Arial"/>
          <w:b/>
          <w:bCs/>
          <w:sz w:val="32"/>
          <w:szCs w:val="32"/>
          <w:u w:val="single"/>
        </w:rPr>
      </w:pPr>
    </w:p>
    <w:p w14:paraId="4D72B62D" w14:textId="77777777" w:rsidR="009A2A0F" w:rsidRDefault="009A2A0F">
      <w:pPr>
        <w:pStyle w:val="Body"/>
        <w:jc w:val="center"/>
        <w:rPr>
          <w:rFonts w:ascii="Arial" w:hAnsi="Arial"/>
          <w:b/>
          <w:bCs/>
          <w:sz w:val="32"/>
          <w:szCs w:val="32"/>
          <w:u w:val="single"/>
        </w:rPr>
      </w:pPr>
    </w:p>
    <w:p w14:paraId="44C3B3F0" w14:textId="77777777" w:rsidR="009A2A0F" w:rsidRDefault="001B37D9">
      <w:pPr>
        <w:pStyle w:val="Body"/>
        <w:jc w:val="center"/>
        <w:rPr>
          <w:rFonts w:ascii="Arial" w:eastAsia="Arial" w:hAnsi="Arial" w:cs="Arial"/>
          <w:b/>
          <w:bCs/>
          <w:sz w:val="32"/>
          <w:szCs w:val="32"/>
          <w:u w:val="single"/>
        </w:rPr>
      </w:pPr>
      <w:r>
        <w:rPr>
          <w:rFonts w:ascii="Arial" w:hAnsi="Arial"/>
          <w:b/>
          <w:bCs/>
          <w:sz w:val="32"/>
          <w:szCs w:val="32"/>
          <w:u w:val="single"/>
          <w:lang w:val="en-US"/>
        </w:rPr>
        <w:t>Returning Officer Notes for Guidance in the selection of candidates of Parliamentary Candidates for Westminster seats and large single seats (Mayoral and PCC)</w:t>
      </w:r>
    </w:p>
    <w:p w14:paraId="22DAE4FE" w14:textId="77777777" w:rsidR="009A2A0F" w:rsidRDefault="001B37D9">
      <w:pPr>
        <w:pStyle w:val="Body"/>
        <w:jc w:val="center"/>
        <w:rPr>
          <w:rFonts w:ascii="Arial" w:eastAsia="Arial" w:hAnsi="Arial" w:cs="Arial"/>
          <w:b/>
          <w:bCs/>
          <w:sz w:val="32"/>
          <w:szCs w:val="32"/>
          <w:u w:val="single"/>
        </w:rPr>
      </w:pPr>
      <w:r>
        <w:rPr>
          <w:rFonts w:ascii="Arial" w:hAnsi="Arial"/>
          <w:b/>
          <w:bCs/>
          <w:sz w:val="32"/>
          <w:szCs w:val="32"/>
          <w:u w:val="single"/>
          <w:lang w:val="en-US"/>
        </w:rPr>
        <w:t>ROGN</w:t>
      </w:r>
    </w:p>
    <w:p w14:paraId="428F9FD7" w14:textId="77777777" w:rsidR="009A2A0F" w:rsidRDefault="009A2A0F">
      <w:pPr>
        <w:pStyle w:val="Body"/>
        <w:jc w:val="center"/>
        <w:rPr>
          <w:rFonts w:ascii="Arial" w:eastAsia="Arial" w:hAnsi="Arial" w:cs="Arial"/>
          <w:b/>
          <w:bCs/>
          <w:sz w:val="32"/>
          <w:szCs w:val="32"/>
          <w:u w:val="single"/>
        </w:rPr>
      </w:pPr>
    </w:p>
    <w:p w14:paraId="1AF3E475" w14:textId="77777777" w:rsidR="009A2A0F" w:rsidRDefault="009A2A0F">
      <w:pPr>
        <w:pStyle w:val="Body"/>
        <w:jc w:val="center"/>
        <w:rPr>
          <w:rFonts w:ascii="Arial" w:eastAsia="Arial" w:hAnsi="Arial" w:cs="Arial"/>
          <w:b/>
          <w:bCs/>
          <w:sz w:val="32"/>
          <w:szCs w:val="32"/>
          <w:u w:val="single"/>
        </w:rPr>
      </w:pPr>
    </w:p>
    <w:p w14:paraId="19901ED1" w14:textId="77777777" w:rsidR="009A2A0F" w:rsidRDefault="009A2A0F">
      <w:pPr>
        <w:pStyle w:val="Body"/>
        <w:jc w:val="center"/>
        <w:rPr>
          <w:rFonts w:ascii="Arial" w:eastAsia="Arial" w:hAnsi="Arial" w:cs="Arial"/>
          <w:b/>
          <w:bCs/>
          <w:sz w:val="32"/>
          <w:szCs w:val="32"/>
          <w:u w:val="single"/>
        </w:rPr>
      </w:pPr>
    </w:p>
    <w:p w14:paraId="48FB0840" w14:textId="77777777" w:rsidR="009A2A0F" w:rsidRDefault="009A2A0F">
      <w:pPr>
        <w:pStyle w:val="Body"/>
        <w:jc w:val="center"/>
        <w:rPr>
          <w:rFonts w:ascii="Arial" w:eastAsia="Arial" w:hAnsi="Arial" w:cs="Arial"/>
          <w:b/>
          <w:bCs/>
          <w:sz w:val="32"/>
          <w:szCs w:val="32"/>
          <w:u w:val="single"/>
        </w:rPr>
      </w:pPr>
    </w:p>
    <w:p w14:paraId="61784E4C" w14:textId="77777777" w:rsidR="009A2A0F" w:rsidRDefault="009A2A0F">
      <w:pPr>
        <w:pStyle w:val="Body"/>
        <w:jc w:val="center"/>
        <w:rPr>
          <w:rFonts w:ascii="Arial" w:eastAsia="Arial" w:hAnsi="Arial" w:cs="Arial"/>
          <w:b/>
          <w:bCs/>
          <w:sz w:val="32"/>
          <w:szCs w:val="32"/>
          <w:u w:val="single"/>
        </w:rPr>
      </w:pPr>
    </w:p>
    <w:p w14:paraId="5F60ABA6" w14:textId="037C64F8" w:rsidR="009A2A0F" w:rsidRDefault="001B37D9">
      <w:pPr>
        <w:pStyle w:val="Body"/>
        <w:jc w:val="center"/>
        <w:rPr>
          <w:rFonts w:ascii="Arial" w:hAnsi="Arial"/>
          <w:b/>
          <w:bCs/>
          <w:sz w:val="32"/>
          <w:szCs w:val="32"/>
          <w:u w:val="single"/>
          <w:lang w:val="en-US"/>
        </w:rPr>
      </w:pPr>
      <w:r>
        <w:rPr>
          <w:rFonts w:ascii="Arial" w:hAnsi="Arial"/>
          <w:b/>
          <w:bCs/>
          <w:sz w:val="32"/>
          <w:szCs w:val="32"/>
          <w:u w:val="single"/>
          <w:lang w:val="en-US"/>
        </w:rPr>
        <w:t xml:space="preserve">Updated </w:t>
      </w:r>
      <w:r w:rsidR="005220CE">
        <w:rPr>
          <w:rFonts w:ascii="Arial" w:hAnsi="Arial"/>
          <w:b/>
          <w:bCs/>
          <w:sz w:val="32"/>
          <w:szCs w:val="32"/>
          <w:u w:val="single"/>
          <w:lang w:val="en-US"/>
        </w:rPr>
        <w:t>May 2022</w:t>
      </w:r>
    </w:p>
    <w:p w14:paraId="563A2D13" w14:textId="74064687" w:rsidR="000D6B16" w:rsidRDefault="000D6B16">
      <w:pPr>
        <w:pStyle w:val="Body"/>
        <w:jc w:val="center"/>
        <w:rPr>
          <w:rFonts w:ascii="Arial" w:eastAsia="Arial" w:hAnsi="Arial" w:cs="Arial"/>
          <w:b/>
          <w:bCs/>
          <w:sz w:val="32"/>
          <w:szCs w:val="32"/>
          <w:u w:val="single"/>
        </w:rPr>
      </w:pPr>
      <w:r>
        <w:rPr>
          <w:rFonts w:ascii="Arial" w:hAnsi="Arial"/>
          <w:b/>
          <w:bCs/>
          <w:sz w:val="32"/>
          <w:szCs w:val="32"/>
          <w:u w:val="single"/>
          <w:lang w:val="en-US"/>
        </w:rPr>
        <w:t>(</w:t>
      </w:r>
      <w:proofErr w:type="gramStart"/>
      <w:r>
        <w:rPr>
          <w:rFonts w:ascii="Arial" w:hAnsi="Arial"/>
          <w:b/>
          <w:bCs/>
          <w:sz w:val="32"/>
          <w:szCs w:val="32"/>
          <w:u w:val="single"/>
          <w:lang w:val="en-US"/>
        </w:rPr>
        <w:t>amendment</w:t>
      </w:r>
      <w:proofErr w:type="gramEnd"/>
      <w:r>
        <w:rPr>
          <w:rFonts w:ascii="Arial" w:hAnsi="Arial"/>
          <w:b/>
          <w:bCs/>
          <w:sz w:val="32"/>
          <w:szCs w:val="32"/>
          <w:u w:val="single"/>
          <w:lang w:val="en-US"/>
        </w:rPr>
        <w:t xml:space="preserve"> to ROGN 10,12, 14 June 22)</w:t>
      </w:r>
    </w:p>
    <w:p w14:paraId="1AA5EAAE" w14:textId="77777777" w:rsidR="009A2A0F" w:rsidRDefault="009A2A0F">
      <w:pPr>
        <w:pStyle w:val="Body"/>
      </w:pPr>
    </w:p>
    <w:p w14:paraId="6A28D3D9" w14:textId="77777777" w:rsidR="009A2A0F" w:rsidRDefault="009A2A0F">
      <w:pPr>
        <w:pStyle w:val="Body"/>
      </w:pPr>
    </w:p>
    <w:p w14:paraId="3B542657" w14:textId="77777777" w:rsidR="009A2A0F" w:rsidRDefault="009A2A0F">
      <w:pPr>
        <w:pStyle w:val="Body"/>
      </w:pPr>
    </w:p>
    <w:p w14:paraId="264FB0C6" w14:textId="77777777" w:rsidR="009A2A0F" w:rsidRDefault="009A2A0F">
      <w:pPr>
        <w:pStyle w:val="Body"/>
      </w:pPr>
    </w:p>
    <w:p w14:paraId="5A3D5540" w14:textId="77777777" w:rsidR="009A2A0F" w:rsidRDefault="009A2A0F">
      <w:pPr>
        <w:pStyle w:val="Body"/>
      </w:pPr>
    </w:p>
    <w:p w14:paraId="7DFC505D" w14:textId="77777777" w:rsidR="009A2A0F" w:rsidRDefault="009A2A0F">
      <w:pPr>
        <w:pStyle w:val="Body"/>
      </w:pPr>
    </w:p>
    <w:p w14:paraId="53A3F100" w14:textId="77777777" w:rsidR="009A2A0F" w:rsidRDefault="009A2A0F">
      <w:pPr>
        <w:pStyle w:val="Body"/>
      </w:pPr>
    </w:p>
    <w:p w14:paraId="53617885" w14:textId="77777777" w:rsidR="009A2A0F" w:rsidRDefault="009A2A0F">
      <w:pPr>
        <w:pStyle w:val="Body"/>
      </w:pPr>
    </w:p>
    <w:p w14:paraId="5D597941" w14:textId="77777777" w:rsidR="009A2A0F" w:rsidRDefault="009A2A0F">
      <w:pPr>
        <w:pStyle w:val="Body"/>
      </w:pPr>
    </w:p>
    <w:p w14:paraId="4C8DA4E1" w14:textId="77777777" w:rsidR="009A2A0F" w:rsidRDefault="009A2A0F">
      <w:pPr>
        <w:pStyle w:val="Body"/>
      </w:pPr>
    </w:p>
    <w:p w14:paraId="70FB25A6" w14:textId="77777777" w:rsidR="009A2A0F" w:rsidRDefault="009A2A0F">
      <w:pPr>
        <w:pStyle w:val="Body"/>
      </w:pPr>
    </w:p>
    <w:p w14:paraId="6DE0504E" w14:textId="77777777" w:rsidR="009A2A0F" w:rsidRDefault="009A2A0F">
      <w:pPr>
        <w:pStyle w:val="Body"/>
      </w:pPr>
    </w:p>
    <w:p w14:paraId="5175BC0B" w14:textId="77777777" w:rsidR="009A2A0F" w:rsidRDefault="009A2A0F">
      <w:pPr>
        <w:pStyle w:val="Body"/>
      </w:pPr>
    </w:p>
    <w:p w14:paraId="2CBBC7A4" w14:textId="77777777" w:rsidR="009A2A0F" w:rsidRDefault="009A2A0F">
      <w:pPr>
        <w:pStyle w:val="Body"/>
      </w:pPr>
    </w:p>
    <w:p w14:paraId="3AE6A9A8" w14:textId="77777777" w:rsidR="009A2A0F" w:rsidRDefault="009A2A0F">
      <w:pPr>
        <w:pStyle w:val="Body"/>
        <w:jc w:val="center"/>
      </w:pPr>
    </w:p>
    <w:p w14:paraId="3E076C05" w14:textId="77777777" w:rsidR="009A2A0F" w:rsidRDefault="009A2A0F">
      <w:pPr>
        <w:pStyle w:val="Body"/>
      </w:pPr>
    </w:p>
    <w:p w14:paraId="3DC7DB6D" w14:textId="77777777" w:rsidR="009A2A0F" w:rsidRDefault="009A2A0F">
      <w:pPr>
        <w:pStyle w:val="Body"/>
      </w:pPr>
    </w:p>
    <w:p w14:paraId="3739B5BF" w14:textId="77777777" w:rsidR="009A2A0F" w:rsidRDefault="009A2A0F">
      <w:pPr>
        <w:pStyle w:val="Body"/>
      </w:pPr>
    </w:p>
    <w:p w14:paraId="3BFE2F5D" w14:textId="77777777" w:rsidR="009A2A0F" w:rsidRDefault="009A2A0F">
      <w:pPr>
        <w:pStyle w:val="Body"/>
      </w:pPr>
    </w:p>
    <w:p w14:paraId="216BC77F" w14:textId="77777777" w:rsidR="009A2A0F" w:rsidRDefault="009A2A0F">
      <w:pPr>
        <w:pStyle w:val="Body"/>
      </w:pPr>
    </w:p>
    <w:p w14:paraId="3ED11C44" w14:textId="77777777" w:rsidR="009A2A0F" w:rsidRDefault="009A2A0F">
      <w:pPr>
        <w:pStyle w:val="Body"/>
      </w:pPr>
    </w:p>
    <w:p w14:paraId="77364154" w14:textId="77777777" w:rsidR="009A2A0F" w:rsidRDefault="009A2A0F">
      <w:pPr>
        <w:pStyle w:val="Body"/>
      </w:pPr>
    </w:p>
    <w:p w14:paraId="7775318B" w14:textId="77777777" w:rsidR="009A2A0F" w:rsidRDefault="009A2A0F">
      <w:pPr>
        <w:pStyle w:val="Body"/>
      </w:pPr>
    </w:p>
    <w:p w14:paraId="65FA8F6A" w14:textId="77777777" w:rsidR="009A2A0F" w:rsidRDefault="009A2A0F">
      <w:pPr>
        <w:pStyle w:val="Body"/>
      </w:pPr>
    </w:p>
    <w:p w14:paraId="585CC154" w14:textId="77777777" w:rsidR="009A2A0F" w:rsidRDefault="009A2A0F">
      <w:pPr>
        <w:pStyle w:val="Body"/>
      </w:pPr>
    </w:p>
    <w:p w14:paraId="79719BF6" w14:textId="77777777" w:rsidR="009A2A0F" w:rsidRDefault="009A2A0F">
      <w:pPr>
        <w:pStyle w:val="Body"/>
      </w:pPr>
    </w:p>
    <w:p w14:paraId="16793484" w14:textId="77777777" w:rsidR="009A2A0F" w:rsidRDefault="009A2A0F">
      <w:pPr>
        <w:pStyle w:val="Body"/>
      </w:pPr>
    </w:p>
    <w:p w14:paraId="42E06114" w14:textId="77777777" w:rsidR="009A2A0F" w:rsidRDefault="009A2A0F">
      <w:pPr>
        <w:pStyle w:val="Body"/>
      </w:pPr>
    </w:p>
    <w:p w14:paraId="34F90DCA" w14:textId="77777777" w:rsidR="009A2A0F" w:rsidRDefault="001B37D9">
      <w:pPr>
        <w:pStyle w:val="Body"/>
        <w:rPr>
          <w:rFonts w:ascii="Arial" w:eastAsia="Arial" w:hAnsi="Arial" w:cs="Arial"/>
          <w:b/>
          <w:bCs/>
          <w:sz w:val="32"/>
          <w:szCs w:val="32"/>
          <w:u w:val="single"/>
        </w:rPr>
      </w:pPr>
      <w:r>
        <w:rPr>
          <w:rFonts w:ascii="Arial" w:hAnsi="Arial"/>
          <w:b/>
          <w:bCs/>
          <w:sz w:val="32"/>
          <w:szCs w:val="32"/>
          <w:u w:val="single"/>
          <w:lang w:val="en-US"/>
        </w:rPr>
        <w:t>Index</w:t>
      </w:r>
    </w:p>
    <w:p w14:paraId="5192C9D6" w14:textId="77777777" w:rsidR="009A2A0F" w:rsidRDefault="009A2A0F">
      <w:pPr>
        <w:pStyle w:val="Body"/>
        <w:rPr>
          <w:rFonts w:ascii="Arial" w:eastAsia="Arial" w:hAnsi="Arial" w:cs="Arial"/>
        </w:rPr>
      </w:pPr>
    </w:p>
    <w:p w14:paraId="0755ED37" w14:textId="77777777" w:rsidR="009A2A0F" w:rsidRDefault="001B37D9">
      <w:pPr>
        <w:pStyle w:val="Body"/>
        <w:rPr>
          <w:rFonts w:ascii="Arial" w:eastAsia="Arial" w:hAnsi="Arial" w:cs="Arial"/>
        </w:rPr>
      </w:pPr>
      <w:r>
        <w:rPr>
          <w:rFonts w:ascii="Arial" w:hAnsi="Arial"/>
          <w:lang w:val="en-US"/>
        </w:rPr>
        <w:t>The notes are divided into sections for ease of use.</w:t>
      </w:r>
    </w:p>
    <w:p w14:paraId="0679FBA0" w14:textId="77777777" w:rsidR="009A2A0F" w:rsidRDefault="009A2A0F">
      <w:pPr>
        <w:pStyle w:val="Body"/>
        <w:rPr>
          <w:rFonts w:ascii="Arial" w:eastAsia="Arial" w:hAnsi="Arial" w:cs="Arial"/>
        </w:rPr>
      </w:pPr>
    </w:p>
    <w:p w14:paraId="10B6D5C9" w14:textId="77777777" w:rsidR="009A2A0F" w:rsidRDefault="001B37D9">
      <w:pPr>
        <w:pStyle w:val="Body"/>
        <w:rPr>
          <w:rFonts w:ascii="Arial" w:eastAsia="Arial" w:hAnsi="Arial" w:cs="Arial"/>
          <w:sz w:val="28"/>
          <w:szCs w:val="28"/>
        </w:rPr>
      </w:pPr>
      <w:r>
        <w:rPr>
          <w:rFonts w:ascii="Arial" w:hAnsi="Arial"/>
          <w:sz w:val="28"/>
          <w:szCs w:val="28"/>
          <w:lang w:val="en-US"/>
        </w:rPr>
        <w:t>Section 1</w:t>
      </w:r>
      <w:r>
        <w:rPr>
          <w:rFonts w:ascii="Arial" w:hAnsi="Arial"/>
          <w:sz w:val="28"/>
          <w:szCs w:val="28"/>
          <w:lang w:val="en-US"/>
        </w:rPr>
        <w:tab/>
        <w:t>What/Who are RO / ARO’s</w:t>
      </w:r>
    </w:p>
    <w:p w14:paraId="51343D63" w14:textId="77777777" w:rsidR="009A2A0F" w:rsidRDefault="009A2A0F">
      <w:pPr>
        <w:pStyle w:val="Body"/>
        <w:rPr>
          <w:rFonts w:ascii="Arial" w:eastAsia="Arial" w:hAnsi="Arial" w:cs="Arial"/>
          <w:sz w:val="28"/>
          <w:szCs w:val="28"/>
        </w:rPr>
      </w:pPr>
    </w:p>
    <w:p w14:paraId="5C23CFBC" w14:textId="77777777" w:rsidR="009A2A0F" w:rsidRDefault="001B37D9">
      <w:pPr>
        <w:pStyle w:val="Body"/>
        <w:rPr>
          <w:rFonts w:ascii="Arial" w:eastAsia="Arial" w:hAnsi="Arial" w:cs="Arial"/>
          <w:sz w:val="28"/>
          <w:szCs w:val="28"/>
        </w:rPr>
      </w:pPr>
      <w:r>
        <w:rPr>
          <w:rFonts w:ascii="Arial" w:hAnsi="Arial"/>
          <w:sz w:val="28"/>
          <w:szCs w:val="28"/>
          <w:lang w:val="en-US"/>
        </w:rPr>
        <w:t>Section 2</w:t>
      </w:r>
      <w:r>
        <w:rPr>
          <w:rFonts w:ascii="Arial" w:hAnsi="Arial"/>
          <w:sz w:val="28"/>
          <w:szCs w:val="28"/>
          <w:lang w:val="en-US"/>
        </w:rPr>
        <w:tab/>
        <w:t>Short Process Advertising</w:t>
      </w:r>
    </w:p>
    <w:p w14:paraId="64E55827" w14:textId="77777777" w:rsidR="009A2A0F" w:rsidRDefault="009A2A0F">
      <w:pPr>
        <w:pStyle w:val="Body"/>
        <w:rPr>
          <w:rFonts w:ascii="Arial" w:eastAsia="Arial" w:hAnsi="Arial" w:cs="Arial"/>
          <w:sz w:val="28"/>
          <w:szCs w:val="28"/>
        </w:rPr>
      </w:pPr>
    </w:p>
    <w:p w14:paraId="4D73CFD8" w14:textId="77777777" w:rsidR="009A2A0F" w:rsidRDefault="001B37D9">
      <w:pPr>
        <w:pStyle w:val="Body"/>
        <w:rPr>
          <w:rFonts w:ascii="Arial" w:eastAsia="Arial" w:hAnsi="Arial" w:cs="Arial"/>
          <w:sz w:val="28"/>
          <w:szCs w:val="28"/>
        </w:rPr>
      </w:pPr>
      <w:r>
        <w:rPr>
          <w:rFonts w:ascii="Arial" w:hAnsi="Arial"/>
          <w:sz w:val="28"/>
          <w:szCs w:val="28"/>
          <w:lang w:val="en-US"/>
        </w:rPr>
        <w:t>Section 3</w:t>
      </w:r>
      <w:r>
        <w:rPr>
          <w:rFonts w:ascii="Arial" w:hAnsi="Arial"/>
          <w:sz w:val="28"/>
          <w:szCs w:val="28"/>
          <w:lang w:val="en-US"/>
        </w:rPr>
        <w:tab/>
        <w:t>Shortlisting Committees (Full Process only)</w:t>
      </w:r>
    </w:p>
    <w:p w14:paraId="6EF97F16" w14:textId="77777777" w:rsidR="009A2A0F" w:rsidRDefault="009A2A0F">
      <w:pPr>
        <w:pStyle w:val="Body"/>
        <w:rPr>
          <w:rFonts w:ascii="Arial" w:eastAsia="Arial" w:hAnsi="Arial" w:cs="Arial"/>
          <w:sz w:val="28"/>
          <w:szCs w:val="28"/>
        </w:rPr>
      </w:pPr>
    </w:p>
    <w:p w14:paraId="748D653A" w14:textId="77777777" w:rsidR="009A2A0F" w:rsidRDefault="001B37D9">
      <w:pPr>
        <w:pStyle w:val="Body"/>
        <w:rPr>
          <w:rFonts w:ascii="Arial" w:eastAsia="Arial" w:hAnsi="Arial" w:cs="Arial"/>
          <w:sz w:val="28"/>
          <w:szCs w:val="28"/>
        </w:rPr>
      </w:pPr>
      <w:r>
        <w:rPr>
          <w:rFonts w:ascii="Arial" w:hAnsi="Arial"/>
          <w:sz w:val="28"/>
          <w:szCs w:val="28"/>
          <w:lang w:val="en-US"/>
        </w:rPr>
        <w:t>Section 4</w:t>
      </w:r>
      <w:r>
        <w:rPr>
          <w:rFonts w:ascii="Arial" w:hAnsi="Arial"/>
          <w:sz w:val="28"/>
          <w:szCs w:val="28"/>
          <w:lang w:val="en-US"/>
        </w:rPr>
        <w:tab/>
        <w:t>Full Process Advertising</w:t>
      </w:r>
    </w:p>
    <w:p w14:paraId="6F71542F" w14:textId="77777777" w:rsidR="009A2A0F" w:rsidRDefault="009A2A0F">
      <w:pPr>
        <w:pStyle w:val="Body"/>
        <w:rPr>
          <w:rFonts w:ascii="Arial" w:eastAsia="Arial" w:hAnsi="Arial" w:cs="Arial"/>
          <w:sz w:val="28"/>
          <w:szCs w:val="28"/>
        </w:rPr>
      </w:pPr>
    </w:p>
    <w:p w14:paraId="69B7817D" w14:textId="77777777" w:rsidR="009A2A0F" w:rsidRDefault="001B37D9">
      <w:pPr>
        <w:pStyle w:val="Body"/>
        <w:rPr>
          <w:rFonts w:ascii="Arial" w:eastAsia="Arial" w:hAnsi="Arial" w:cs="Arial"/>
          <w:sz w:val="28"/>
          <w:szCs w:val="28"/>
        </w:rPr>
      </w:pPr>
      <w:r>
        <w:rPr>
          <w:rFonts w:ascii="Arial" w:hAnsi="Arial"/>
          <w:sz w:val="28"/>
          <w:szCs w:val="28"/>
          <w:lang w:val="en-US"/>
        </w:rPr>
        <w:t>Section 5</w:t>
      </w:r>
      <w:r>
        <w:rPr>
          <w:rFonts w:ascii="Arial" w:hAnsi="Arial"/>
          <w:sz w:val="28"/>
          <w:szCs w:val="28"/>
          <w:lang w:val="en-US"/>
        </w:rPr>
        <w:tab/>
        <w:t>Who can vote in a selection (Full &amp; Short Process)</w:t>
      </w:r>
    </w:p>
    <w:p w14:paraId="3FEF8056" w14:textId="77777777" w:rsidR="009A2A0F" w:rsidRDefault="009A2A0F">
      <w:pPr>
        <w:pStyle w:val="Body"/>
        <w:rPr>
          <w:rFonts w:ascii="Arial" w:eastAsia="Arial" w:hAnsi="Arial" w:cs="Arial"/>
          <w:sz w:val="28"/>
          <w:szCs w:val="28"/>
        </w:rPr>
      </w:pPr>
    </w:p>
    <w:p w14:paraId="621B3A9B" w14:textId="77777777" w:rsidR="009A2A0F" w:rsidRDefault="001B37D9">
      <w:pPr>
        <w:pStyle w:val="Body"/>
        <w:rPr>
          <w:rFonts w:ascii="Arial" w:eastAsia="Arial" w:hAnsi="Arial" w:cs="Arial"/>
          <w:sz w:val="28"/>
          <w:szCs w:val="28"/>
        </w:rPr>
      </w:pPr>
      <w:r>
        <w:rPr>
          <w:rFonts w:ascii="Arial" w:hAnsi="Arial"/>
          <w:sz w:val="28"/>
          <w:szCs w:val="28"/>
          <w:lang w:val="en-US"/>
        </w:rPr>
        <w:t>Section 6</w:t>
      </w:r>
      <w:r>
        <w:rPr>
          <w:rFonts w:ascii="Arial" w:hAnsi="Arial"/>
          <w:sz w:val="28"/>
          <w:szCs w:val="28"/>
          <w:lang w:val="en-US"/>
        </w:rPr>
        <w:tab/>
        <w:t>Short Process shortlist</w:t>
      </w:r>
    </w:p>
    <w:p w14:paraId="49A44491" w14:textId="77777777" w:rsidR="009A2A0F" w:rsidRDefault="009A2A0F">
      <w:pPr>
        <w:pStyle w:val="Body"/>
        <w:rPr>
          <w:rFonts w:ascii="Arial" w:eastAsia="Arial" w:hAnsi="Arial" w:cs="Arial"/>
          <w:sz w:val="28"/>
          <w:szCs w:val="28"/>
        </w:rPr>
      </w:pPr>
    </w:p>
    <w:p w14:paraId="3DE75CF8" w14:textId="77777777" w:rsidR="009A2A0F" w:rsidRDefault="001B37D9">
      <w:pPr>
        <w:pStyle w:val="Body"/>
        <w:rPr>
          <w:rFonts w:ascii="Arial" w:eastAsia="Arial" w:hAnsi="Arial" w:cs="Arial"/>
          <w:sz w:val="28"/>
          <w:szCs w:val="28"/>
        </w:rPr>
      </w:pPr>
      <w:r>
        <w:rPr>
          <w:rFonts w:ascii="Arial" w:hAnsi="Arial"/>
          <w:sz w:val="28"/>
          <w:szCs w:val="28"/>
          <w:lang w:val="en-US"/>
        </w:rPr>
        <w:t>Section 7</w:t>
      </w:r>
      <w:r>
        <w:rPr>
          <w:rFonts w:ascii="Arial" w:hAnsi="Arial"/>
          <w:sz w:val="28"/>
          <w:szCs w:val="28"/>
          <w:lang w:val="en-US"/>
        </w:rPr>
        <w:tab/>
        <w:t>Full Process - Deciding if a selection can go ahead</w:t>
      </w:r>
    </w:p>
    <w:p w14:paraId="6FE67E51" w14:textId="77777777" w:rsidR="009A2A0F" w:rsidRDefault="009A2A0F">
      <w:pPr>
        <w:pStyle w:val="Body"/>
        <w:rPr>
          <w:rFonts w:ascii="Arial" w:eastAsia="Arial" w:hAnsi="Arial" w:cs="Arial"/>
          <w:sz w:val="28"/>
          <w:szCs w:val="28"/>
        </w:rPr>
      </w:pPr>
    </w:p>
    <w:p w14:paraId="7888DCAA" w14:textId="77777777" w:rsidR="009A2A0F" w:rsidRDefault="001B37D9">
      <w:pPr>
        <w:pStyle w:val="Body"/>
        <w:rPr>
          <w:rFonts w:ascii="Arial" w:eastAsia="Arial" w:hAnsi="Arial" w:cs="Arial"/>
          <w:sz w:val="28"/>
          <w:szCs w:val="28"/>
        </w:rPr>
      </w:pPr>
      <w:r>
        <w:rPr>
          <w:rFonts w:ascii="Arial" w:hAnsi="Arial"/>
          <w:sz w:val="28"/>
          <w:szCs w:val="28"/>
          <w:lang w:val="en-US"/>
        </w:rPr>
        <w:t>Section 8</w:t>
      </w:r>
      <w:r>
        <w:rPr>
          <w:rFonts w:ascii="Arial" w:hAnsi="Arial"/>
          <w:sz w:val="28"/>
          <w:szCs w:val="28"/>
          <w:lang w:val="en-US"/>
        </w:rPr>
        <w:tab/>
        <w:t>Full Process - Shortlisting Interviews</w:t>
      </w:r>
    </w:p>
    <w:p w14:paraId="35864DAF" w14:textId="77777777" w:rsidR="009A2A0F" w:rsidRDefault="009A2A0F">
      <w:pPr>
        <w:pStyle w:val="Body"/>
        <w:rPr>
          <w:rFonts w:ascii="Arial" w:eastAsia="Arial" w:hAnsi="Arial" w:cs="Arial"/>
          <w:sz w:val="28"/>
          <w:szCs w:val="28"/>
        </w:rPr>
      </w:pPr>
    </w:p>
    <w:p w14:paraId="7C5F0A03" w14:textId="77777777" w:rsidR="009A2A0F" w:rsidRDefault="001B37D9">
      <w:pPr>
        <w:pStyle w:val="Body"/>
        <w:rPr>
          <w:rFonts w:ascii="Arial" w:eastAsia="Arial" w:hAnsi="Arial" w:cs="Arial"/>
          <w:sz w:val="28"/>
          <w:szCs w:val="28"/>
        </w:rPr>
      </w:pPr>
      <w:r>
        <w:rPr>
          <w:rFonts w:ascii="Arial" w:hAnsi="Arial"/>
          <w:sz w:val="28"/>
          <w:szCs w:val="28"/>
          <w:lang w:val="en-US"/>
        </w:rPr>
        <w:t>Section 9</w:t>
      </w:r>
      <w:r>
        <w:rPr>
          <w:rFonts w:ascii="Arial" w:hAnsi="Arial"/>
          <w:sz w:val="28"/>
          <w:szCs w:val="28"/>
          <w:lang w:val="en-US"/>
        </w:rPr>
        <w:tab/>
        <w:t>The Members Mailing (Full &amp; Short Process)</w:t>
      </w:r>
    </w:p>
    <w:p w14:paraId="65101451" w14:textId="77777777" w:rsidR="009A2A0F" w:rsidRDefault="009A2A0F">
      <w:pPr>
        <w:pStyle w:val="Body"/>
        <w:rPr>
          <w:rFonts w:ascii="Arial" w:eastAsia="Arial" w:hAnsi="Arial" w:cs="Arial"/>
          <w:sz w:val="28"/>
          <w:szCs w:val="28"/>
        </w:rPr>
      </w:pPr>
    </w:p>
    <w:p w14:paraId="34E851C0" w14:textId="77777777" w:rsidR="009A2A0F" w:rsidRDefault="001B37D9">
      <w:pPr>
        <w:pStyle w:val="Body"/>
        <w:rPr>
          <w:rFonts w:ascii="Arial" w:eastAsia="Arial" w:hAnsi="Arial" w:cs="Arial"/>
          <w:sz w:val="28"/>
          <w:szCs w:val="28"/>
        </w:rPr>
      </w:pPr>
      <w:r>
        <w:rPr>
          <w:rFonts w:ascii="Arial" w:hAnsi="Arial"/>
          <w:sz w:val="28"/>
          <w:szCs w:val="28"/>
          <w:lang w:val="en-US"/>
        </w:rPr>
        <w:t>Section 10</w:t>
      </w:r>
      <w:r>
        <w:rPr>
          <w:rFonts w:ascii="Arial" w:hAnsi="Arial"/>
          <w:sz w:val="28"/>
          <w:szCs w:val="28"/>
          <w:lang w:val="en-US"/>
        </w:rPr>
        <w:tab/>
        <w:t>Candidates Campaign (Full and Short Process)</w:t>
      </w:r>
    </w:p>
    <w:p w14:paraId="4F9502EC" w14:textId="77777777" w:rsidR="009A2A0F" w:rsidRDefault="009A2A0F">
      <w:pPr>
        <w:pStyle w:val="Body"/>
        <w:rPr>
          <w:rFonts w:ascii="Arial" w:eastAsia="Arial" w:hAnsi="Arial" w:cs="Arial"/>
          <w:sz w:val="28"/>
          <w:szCs w:val="28"/>
        </w:rPr>
      </w:pPr>
    </w:p>
    <w:p w14:paraId="229DFF36" w14:textId="5981067C" w:rsidR="009A2A0F" w:rsidRDefault="001B37D9">
      <w:pPr>
        <w:pStyle w:val="Body"/>
        <w:rPr>
          <w:rFonts w:ascii="Arial" w:eastAsia="Arial" w:hAnsi="Arial" w:cs="Arial"/>
          <w:sz w:val="28"/>
          <w:szCs w:val="28"/>
        </w:rPr>
      </w:pPr>
      <w:r>
        <w:rPr>
          <w:rFonts w:ascii="Arial" w:hAnsi="Arial"/>
          <w:sz w:val="28"/>
          <w:szCs w:val="28"/>
          <w:lang w:val="en-US"/>
        </w:rPr>
        <w:t>Section 11</w:t>
      </w:r>
      <w:r>
        <w:rPr>
          <w:rFonts w:ascii="Arial" w:hAnsi="Arial"/>
          <w:sz w:val="28"/>
          <w:szCs w:val="28"/>
          <w:lang w:val="en-US"/>
        </w:rPr>
        <w:tab/>
        <w:t>Postal Votes</w:t>
      </w:r>
      <w:r w:rsidR="00710735">
        <w:rPr>
          <w:rFonts w:ascii="Arial" w:hAnsi="Arial"/>
          <w:sz w:val="28"/>
          <w:szCs w:val="28"/>
          <w:lang w:val="en-US"/>
        </w:rPr>
        <w:t xml:space="preserve"> – Physical Hustings</w:t>
      </w:r>
    </w:p>
    <w:p w14:paraId="22548E8A" w14:textId="77777777" w:rsidR="009A2A0F" w:rsidRDefault="009A2A0F">
      <w:pPr>
        <w:pStyle w:val="Body"/>
        <w:rPr>
          <w:rFonts w:ascii="Arial" w:eastAsia="Arial" w:hAnsi="Arial" w:cs="Arial"/>
          <w:sz w:val="28"/>
          <w:szCs w:val="28"/>
        </w:rPr>
      </w:pPr>
    </w:p>
    <w:p w14:paraId="20ED0865" w14:textId="77777777" w:rsidR="009A2A0F" w:rsidRDefault="001B37D9">
      <w:pPr>
        <w:pStyle w:val="Body"/>
        <w:rPr>
          <w:rFonts w:ascii="Arial" w:eastAsia="Arial" w:hAnsi="Arial" w:cs="Arial"/>
          <w:sz w:val="28"/>
          <w:szCs w:val="28"/>
        </w:rPr>
      </w:pPr>
      <w:r>
        <w:rPr>
          <w:rFonts w:ascii="Arial" w:hAnsi="Arial"/>
          <w:sz w:val="28"/>
          <w:szCs w:val="28"/>
          <w:lang w:val="en-US"/>
        </w:rPr>
        <w:t>Section 12</w:t>
      </w:r>
      <w:r>
        <w:rPr>
          <w:rFonts w:ascii="Arial" w:hAnsi="Arial"/>
          <w:sz w:val="28"/>
          <w:szCs w:val="28"/>
          <w:lang w:val="en-US"/>
        </w:rPr>
        <w:tab/>
        <w:t>Electronic ballots (e-votes)</w:t>
      </w:r>
    </w:p>
    <w:p w14:paraId="4067D060" w14:textId="77777777" w:rsidR="009A2A0F" w:rsidRDefault="009A2A0F">
      <w:pPr>
        <w:pStyle w:val="Body"/>
        <w:rPr>
          <w:rFonts w:ascii="Arial" w:eastAsia="Arial" w:hAnsi="Arial" w:cs="Arial"/>
          <w:sz w:val="28"/>
          <w:szCs w:val="28"/>
        </w:rPr>
      </w:pPr>
    </w:p>
    <w:p w14:paraId="69B1C9DD" w14:textId="77777777" w:rsidR="009A2A0F" w:rsidRDefault="001B37D9">
      <w:pPr>
        <w:pStyle w:val="Body"/>
        <w:rPr>
          <w:rFonts w:ascii="Arial" w:eastAsia="Arial" w:hAnsi="Arial" w:cs="Arial"/>
          <w:sz w:val="28"/>
          <w:szCs w:val="28"/>
        </w:rPr>
      </w:pPr>
      <w:r>
        <w:rPr>
          <w:rFonts w:ascii="Arial" w:hAnsi="Arial"/>
          <w:sz w:val="28"/>
          <w:szCs w:val="28"/>
          <w:lang w:val="en-US"/>
        </w:rPr>
        <w:t>Section 13</w:t>
      </w:r>
      <w:r>
        <w:rPr>
          <w:rFonts w:ascii="Arial" w:hAnsi="Arial"/>
          <w:sz w:val="28"/>
          <w:szCs w:val="28"/>
          <w:lang w:val="en-US"/>
        </w:rPr>
        <w:tab/>
        <w:t>The Members Meeting (Full &amp; Short process)</w:t>
      </w:r>
    </w:p>
    <w:p w14:paraId="649A1F11" w14:textId="77777777" w:rsidR="009A2A0F" w:rsidRDefault="001B37D9">
      <w:pPr>
        <w:pStyle w:val="Body"/>
        <w:rPr>
          <w:rFonts w:ascii="Arial" w:eastAsia="Arial" w:hAnsi="Arial" w:cs="Arial"/>
          <w:sz w:val="28"/>
          <w:szCs w:val="28"/>
        </w:rPr>
      </w:pPr>
      <w:r>
        <w:rPr>
          <w:rFonts w:ascii="Arial" w:eastAsia="Arial" w:hAnsi="Arial" w:cs="Arial"/>
          <w:sz w:val="28"/>
          <w:szCs w:val="28"/>
        </w:rPr>
        <w:tab/>
      </w:r>
    </w:p>
    <w:p w14:paraId="07A6ABB7" w14:textId="77777777" w:rsidR="009A2A0F" w:rsidRDefault="001B37D9">
      <w:pPr>
        <w:pStyle w:val="Body"/>
        <w:rPr>
          <w:rFonts w:ascii="Arial" w:eastAsia="Arial" w:hAnsi="Arial" w:cs="Arial"/>
          <w:sz w:val="28"/>
          <w:szCs w:val="28"/>
        </w:rPr>
      </w:pPr>
      <w:r>
        <w:rPr>
          <w:rFonts w:ascii="Arial" w:eastAsia="Arial" w:hAnsi="Arial" w:cs="Arial"/>
          <w:sz w:val="28"/>
          <w:szCs w:val="28"/>
          <w:lang w:val="en-US"/>
        </w:rPr>
        <w:tab/>
      </w:r>
      <w:r>
        <w:rPr>
          <w:rFonts w:ascii="Arial" w:eastAsia="Arial" w:hAnsi="Arial" w:cs="Arial"/>
          <w:sz w:val="28"/>
          <w:szCs w:val="28"/>
          <w:lang w:val="en-US"/>
        </w:rPr>
        <w:tab/>
        <w:t>a. Physical Hustings</w:t>
      </w:r>
    </w:p>
    <w:p w14:paraId="20164B79" w14:textId="77777777" w:rsidR="009A2A0F" w:rsidRDefault="009A2A0F">
      <w:pPr>
        <w:pStyle w:val="Body"/>
        <w:rPr>
          <w:rFonts w:ascii="Arial" w:eastAsia="Arial" w:hAnsi="Arial" w:cs="Arial"/>
          <w:sz w:val="28"/>
          <w:szCs w:val="28"/>
        </w:rPr>
      </w:pPr>
    </w:p>
    <w:p w14:paraId="125A1915" w14:textId="77777777" w:rsidR="009A2A0F" w:rsidRDefault="001B37D9">
      <w:pPr>
        <w:pStyle w:val="Body"/>
        <w:rPr>
          <w:rFonts w:ascii="Arial" w:eastAsia="Arial" w:hAnsi="Arial" w:cs="Arial"/>
          <w:sz w:val="28"/>
          <w:szCs w:val="28"/>
        </w:rPr>
      </w:pPr>
      <w:r>
        <w:rPr>
          <w:rFonts w:ascii="Arial" w:eastAsia="Arial" w:hAnsi="Arial" w:cs="Arial"/>
          <w:sz w:val="28"/>
          <w:szCs w:val="28"/>
          <w:lang w:val="en-US"/>
        </w:rPr>
        <w:tab/>
      </w:r>
      <w:r>
        <w:rPr>
          <w:rFonts w:ascii="Arial" w:eastAsia="Arial" w:hAnsi="Arial" w:cs="Arial"/>
          <w:sz w:val="28"/>
          <w:szCs w:val="28"/>
          <w:lang w:val="en-US"/>
        </w:rPr>
        <w:tab/>
        <w:t xml:space="preserve">b. </w:t>
      </w:r>
      <w:proofErr w:type="gramStart"/>
      <w:r>
        <w:rPr>
          <w:rFonts w:ascii="Arial" w:eastAsia="Arial" w:hAnsi="Arial" w:cs="Arial"/>
          <w:sz w:val="28"/>
          <w:szCs w:val="28"/>
          <w:lang w:val="en-US"/>
        </w:rPr>
        <w:t>On Line</w:t>
      </w:r>
      <w:proofErr w:type="gramEnd"/>
      <w:r>
        <w:rPr>
          <w:rFonts w:ascii="Arial" w:eastAsia="Arial" w:hAnsi="Arial" w:cs="Arial"/>
          <w:sz w:val="28"/>
          <w:szCs w:val="28"/>
          <w:lang w:val="en-US"/>
        </w:rPr>
        <w:t xml:space="preserve"> Hustings</w:t>
      </w:r>
    </w:p>
    <w:p w14:paraId="2580EFFB" w14:textId="77777777" w:rsidR="009A2A0F" w:rsidRDefault="009A2A0F">
      <w:pPr>
        <w:pStyle w:val="Body"/>
        <w:rPr>
          <w:rFonts w:ascii="Arial" w:eastAsia="Arial" w:hAnsi="Arial" w:cs="Arial"/>
          <w:sz w:val="28"/>
          <w:szCs w:val="28"/>
        </w:rPr>
      </w:pPr>
    </w:p>
    <w:p w14:paraId="5E83303F" w14:textId="77777777" w:rsidR="009A2A0F" w:rsidRDefault="001B37D9">
      <w:pPr>
        <w:pStyle w:val="Body"/>
        <w:rPr>
          <w:rFonts w:ascii="Arial" w:eastAsia="Arial" w:hAnsi="Arial" w:cs="Arial"/>
          <w:sz w:val="28"/>
          <w:szCs w:val="28"/>
        </w:rPr>
      </w:pPr>
      <w:r>
        <w:rPr>
          <w:rFonts w:ascii="Arial" w:hAnsi="Arial"/>
          <w:sz w:val="28"/>
          <w:szCs w:val="28"/>
          <w:lang w:val="en-US"/>
        </w:rPr>
        <w:t>Section 14</w:t>
      </w:r>
      <w:r>
        <w:rPr>
          <w:rFonts w:ascii="Arial" w:hAnsi="Arial"/>
          <w:sz w:val="28"/>
          <w:szCs w:val="28"/>
          <w:lang w:val="en-US"/>
        </w:rPr>
        <w:tab/>
        <w:t>Vote and Count</w:t>
      </w:r>
    </w:p>
    <w:p w14:paraId="69DEC656" w14:textId="77777777" w:rsidR="009A2A0F" w:rsidRDefault="009A2A0F">
      <w:pPr>
        <w:pStyle w:val="Body"/>
        <w:rPr>
          <w:rFonts w:ascii="Arial" w:eastAsia="Arial" w:hAnsi="Arial" w:cs="Arial"/>
          <w:sz w:val="28"/>
          <w:szCs w:val="28"/>
        </w:rPr>
      </w:pPr>
    </w:p>
    <w:p w14:paraId="226BCF33" w14:textId="77777777" w:rsidR="009A2A0F" w:rsidRDefault="001B37D9">
      <w:pPr>
        <w:pStyle w:val="Body"/>
        <w:rPr>
          <w:rFonts w:ascii="Arial" w:eastAsia="Arial" w:hAnsi="Arial" w:cs="Arial"/>
          <w:sz w:val="28"/>
          <w:szCs w:val="28"/>
        </w:rPr>
      </w:pPr>
      <w:r>
        <w:rPr>
          <w:rFonts w:ascii="Arial" w:hAnsi="Arial"/>
          <w:sz w:val="28"/>
          <w:szCs w:val="28"/>
          <w:lang w:val="en-US"/>
        </w:rPr>
        <w:t>Section 15</w:t>
      </w:r>
      <w:r>
        <w:rPr>
          <w:rFonts w:ascii="Arial" w:hAnsi="Arial"/>
          <w:sz w:val="28"/>
          <w:szCs w:val="28"/>
          <w:lang w:val="en-US"/>
        </w:rPr>
        <w:tab/>
        <w:t xml:space="preserve">Trouble shooting. </w:t>
      </w:r>
    </w:p>
    <w:p w14:paraId="1CF897F8" w14:textId="77777777" w:rsidR="009A2A0F" w:rsidRDefault="009A2A0F">
      <w:pPr>
        <w:pStyle w:val="Body"/>
      </w:pPr>
    </w:p>
    <w:p w14:paraId="07EAC0AA" w14:textId="77777777" w:rsidR="009A2A0F" w:rsidRDefault="009A2A0F">
      <w:pPr>
        <w:pStyle w:val="Body"/>
      </w:pPr>
    </w:p>
    <w:p w14:paraId="53EDFCBE" w14:textId="77777777" w:rsidR="009A2A0F" w:rsidRDefault="009A2A0F">
      <w:pPr>
        <w:pStyle w:val="Body"/>
      </w:pPr>
    </w:p>
    <w:p w14:paraId="6C05EDB2" w14:textId="77777777" w:rsidR="009A2A0F" w:rsidRDefault="009A2A0F">
      <w:pPr>
        <w:pStyle w:val="Body"/>
      </w:pPr>
    </w:p>
    <w:p w14:paraId="3A7CBC5A" w14:textId="77777777" w:rsidR="009A2A0F" w:rsidRDefault="009A2A0F">
      <w:pPr>
        <w:pStyle w:val="Body"/>
      </w:pPr>
    </w:p>
    <w:p w14:paraId="5E5297BE" w14:textId="77777777" w:rsidR="009A2A0F" w:rsidRDefault="009A2A0F">
      <w:pPr>
        <w:pStyle w:val="Body"/>
      </w:pPr>
    </w:p>
    <w:p w14:paraId="21944611" w14:textId="77777777" w:rsidR="009A2A0F" w:rsidRDefault="001B37D9">
      <w:pPr>
        <w:pStyle w:val="Body"/>
        <w:rPr>
          <w:rFonts w:ascii="Arial" w:eastAsia="Arial" w:hAnsi="Arial" w:cs="Arial"/>
          <w:b/>
          <w:bCs/>
          <w:sz w:val="32"/>
          <w:szCs w:val="32"/>
          <w:u w:val="single"/>
        </w:rPr>
      </w:pPr>
      <w:r>
        <w:rPr>
          <w:b/>
          <w:bCs/>
          <w:sz w:val="32"/>
          <w:szCs w:val="32"/>
          <w:u w:val="single"/>
          <w:lang w:val="en-US"/>
        </w:rPr>
        <w:t>I</w:t>
      </w:r>
      <w:r>
        <w:rPr>
          <w:rFonts w:ascii="Arial" w:hAnsi="Arial"/>
          <w:b/>
          <w:bCs/>
          <w:sz w:val="32"/>
          <w:szCs w:val="32"/>
          <w:u w:val="single"/>
          <w:lang w:val="en-US"/>
        </w:rPr>
        <w:t xml:space="preserve">ntroduction and </w:t>
      </w:r>
      <w:proofErr w:type="gramStart"/>
      <w:r>
        <w:rPr>
          <w:rFonts w:ascii="Arial" w:hAnsi="Arial"/>
          <w:b/>
          <w:bCs/>
          <w:sz w:val="32"/>
          <w:szCs w:val="32"/>
          <w:u w:val="single"/>
          <w:lang w:val="en-US"/>
        </w:rPr>
        <w:t>Getting</w:t>
      </w:r>
      <w:proofErr w:type="gramEnd"/>
      <w:r>
        <w:rPr>
          <w:rFonts w:ascii="Arial" w:hAnsi="Arial"/>
          <w:b/>
          <w:bCs/>
          <w:sz w:val="32"/>
          <w:szCs w:val="32"/>
          <w:u w:val="single"/>
          <w:lang w:val="en-US"/>
        </w:rPr>
        <w:t xml:space="preserve"> started</w:t>
      </w:r>
    </w:p>
    <w:p w14:paraId="5050BF2F" w14:textId="77777777" w:rsidR="009A2A0F" w:rsidRDefault="009A2A0F">
      <w:pPr>
        <w:pStyle w:val="Body"/>
        <w:rPr>
          <w:rFonts w:ascii="Arial" w:eastAsia="Arial" w:hAnsi="Arial" w:cs="Arial"/>
          <w:b/>
          <w:bCs/>
          <w:sz w:val="32"/>
          <w:szCs w:val="32"/>
          <w:u w:val="single"/>
        </w:rPr>
      </w:pPr>
    </w:p>
    <w:p w14:paraId="44C35314" w14:textId="77777777" w:rsidR="009A2A0F" w:rsidRDefault="009A2A0F">
      <w:pPr>
        <w:pStyle w:val="Body"/>
        <w:rPr>
          <w:rFonts w:ascii="Arial" w:eastAsia="Arial" w:hAnsi="Arial" w:cs="Arial"/>
          <w:b/>
          <w:bCs/>
          <w:sz w:val="32"/>
          <w:szCs w:val="32"/>
          <w:u w:val="single"/>
        </w:rPr>
      </w:pPr>
    </w:p>
    <w:p w14:paraId="1456FA6A" w14:textId="0D9D548C" w:rsidR="009A2A0F" w:rsidRDefault="001B37D9">
      <w:pPr>
        <w:pStyle w:val="Body"/>
        <w:rPr>
          <w:rFonts w:ascii="Arial" w:eastAsia="Arial" w:hAnsi="Arial" w:cs="Arial"/>
        </w:rPr>
      </w:pPr>
      <w:r>
        <w:rPr>
          <w:rFonts w:ascii="Arial" w:hAnsi="Arial"/>
          <w:lang w:val="en-US"/>
        </w:rPr>
        <w:t>The Rules for the selection of candidates for Westminster and for large single seats (Mayoral/PCC) are found in four documents. Two full processes, one for selecting Westminster PPC’s and one for large single seats (</w:t>
      </w:r>
      <w:r w:rsidR="00FD298A">
        <w:rPr>
          <w:rFonts w:ascii="Arial" w:hAnsi="Arial"/>
          <w:lang w:val="en-US"/>
        </w:rPr>
        <w:t>i.e.,</w:t>
      </w:r>
      <w:r>
        <w:rPr>
          <w:rFonts w:ascii="Arial" w:hAnsi="Arial"/>
          <w:lang w:val="en-US"/>
        </w:rPr>
        <w:t xml:space="preserve"> Mayoral and PCC) which covers where there are multiple applicants and shortlisting is required. There are also two abbreviated ”short processes” to apply when no shortlisting is required.</w:t>
      </w:r>
    </w:p>
    <w:p w14:paraId="67D1674F" w14:textId="77777777" w:rsidR="009A2A0F" w:rsidRDefault="009A2A0F">
      <w:pPr>
        <w:pStyle w:val="Body"/>
        <w:rPr>
          <w:rFonts w:ascii="Arial" w:eastAsia="Arial" w:hAnsi="Arial" w:cs="Arial"/>
        </w:rPr>
      </w:pPr>
    </w:p>
    <w:p w14:paraId="67752161" w14:textId="77777777" w:rsidR="009A2A0F" w:rsidRDefault="001B37D9">
      <w:pPr>
        <w:pStyle w:val="Body"/>
        <w:rPr>
          <w:rFonts w:ascii="Arial" w:eastAsia="Arial" w:hAnsi="Arial" w:cs="Arial"/>
        </w:rPr>
      </w:pPr>
      <w:r>
        <w:rPr>
          <w:rFonts w:ascii="Arial" w:hAnsi="Arial"/>
          <w:lang w:val="en-US"/>
        </w:rPr>
        <w:t>These notes cover guidance for all the processes including Tier 1 seats.</w:t>
      </w:r>
    </w:p>
    <w:p w14:paraId="138E84B8" w14:textId="77777777" w:rsidR="009A2A0F" w:rsidRDefault="009A2A0F">
      <w:pPr>
        <w:pStyle w:val="Body"/>
        <w:rPr>
          <w:rFonts w:ascii="Arial" w:eastAsia="Arial" w:hAnsi="Arial" w:cs="Arial"/>
        </w:rPr>
      </w:pPr>
    </w:p>
    <w:p w14:paraId="5D8651B2" w14:textId="77777777" w:rsidR="009A2A0F" w:rsidRDefault="001B37D9">
      <w:pPr>
        <w:pStyle w:val="Body"/>
        <w:rPr>
          <w:rFonts w:ascii="Arial" w:eastAsia="Arial" w:hAnsi="Arial" w:cs="Arial"/>
        </w:rPr>
      </w:pPr>
      <w:r>
        <w:rPr>
          <w:rFonts w:ascii="Arial" w:hAnsi="Arial"/>
          <w:lang w:val="en-US"/>
        </w:rPr>
        <w:t>You will find that the examples, sample letters and forms previously included in the body of the document (ROGN) have now been moved to the end of the document to facilitate ease of use and update when that becomes necessary.</w:t>
      </w:r>
    </w:p>
    <w:p w14:paraId="04F9051D" w14:textId="77777777" w:rsidR="009A2A0F" w:rsidRDefault="009A2A0F">
      <w:pPr>
        <w:pStyle w:val="Body"/>
        <w:rPr>
          <w:rFonts w:ascii="MS Mincho" w:eastAsia="MS Mincho" w:hAnsi="MS Mincho" w:cs="MS Mincho"/>
          <w:b/>
          <w:bCs/>
          <w:sz w:val="32"/>
          <w:szCs w:val="32"/>
        </w:rPr>
      </w:pPr>
    </w:p>
    <w:p w14:paraId="6045EF24" w14:textId="77777777" w:rsidR="009A2A0F" w:rsidRDefault="001B37D9">
      <w:pPr>
        <w:pStyle w:val="Body"/>
        <w:rPr>
          <w:rFonts w:ascii="Arial" w:eastAsia="Arial" w:hAnsi="Arial" w:cs="Arial"/>
          <w:b/>
          <w:bCs/>
          <w:sz w:val="32"/>
          <w:szCs w:val="32"/>
        </w:rPr>
      </w:pPr>
      <w:r>
        <w:rPr>
          <w:rFonts w:ascii="Arial" w:hAnsi="Arial"/>
          <w:b/>
          <w:bCs/>
          <w:sz w:val="32"/>
          <w:szCs w:val="32"/>
          <w:lang w:val="fr-FR"/>
        </w:rPr>
        <w:t>Introduction</w:t>
      </w:r>
      <w:r>
        <w:rPr>
          <w:rFonts w:ascii="MS Gothic" w:eastAsia="MS Gothic" w:hAnsi="MS Gothic" w:cs="MS Gothic"/>
          <w:b/>
          <w:bCs/>
          <w:sz w:val="32"/>
          <w:szCs w:val="32"/>
          <w:lang w:val="en-US"/>
        </w:rPr>
        <w:br/>
      </w:r>
      <w:r>
        <w:rPr>
          <w:rFonts w:ascii="Arial" w:hAnsi="Arial"/>
          <w:b/>
          <w:bCs/>
          <w:sz w:val="32"/>
          <w:szCs w:val="32"/>
        </w:rPr>
        <w:t xml:space="preserve"> </w:t>
      </w:r>
    </w:p>
    <w:p w14:paraId="75F42E76" w14:textId="5D548973" w:rsidR="009A2A0F" w:rsidRDefault="001B37D9">
      <w:pPr>
        <w:pStyle w:val="Body"/>
        <w:rPr>
          <w:rFonts w:ascii="Arial" w:eastAsia="Arial" w:hAnsi="Arial" w:cs="Arial"/>
        </w:rPr>
      </w:pPr>
      <w:r>
        <w:rPr>
          <w:rFonts w:ascii="Arial" w:hAnsi="Arial"/>
          <w:lang w:val="en-US"/>
        </w:rPr>
        <w:t xml:space="preserve">This guidance provides clarification on some of the technical aspects of the rules, as well as </w:t>
      </w:r>
      <w:proofErr w:type="gramStart"/>
      <w:r>
        <w:rPr>
          <w:rFonts w:ascii="Arial" w:hAnsi="Arial"/>
          <w:lang w:val="en-US"/>
        </w:rPr>
        <w:t>a number of</w:t>
      </w:r>
      <w:proofErr w:type="gramEnd"/>
      <w:r>
        <w:rPr>
          <w:rFonts w:ascii="Arial" w:hAnsi="Arial"/>
          <w:lang w:val="en-US"/>
        </w:rPr>
        <w:t xml:space="preserve"> checklists, forms and template</w:t>
      </w:r>
      <w:r w:rsidR="00710735">
        <w:rPr>
          <w:rFonts w:ascii="Arial" w:hAnsi="Arial"/>
          <w:lang w:val="en-US"/>
        </w:rPr>
        <w:t xml:space="preserve">s </w:t>
      </w:r>
      <w:r>
        <w:rPr>
          <w:rFonts w:ascii="Arial" w:hAnsi="Arial"/>
          <w:lang w:val="en-US"/>
        </w:rPr>
        <w:t xml:space="preserve">for you to adapt and use when conducting selections using the rules for the selection of Westminster Parliamentary Candidates in England and the rules of the selection of candidates in large single posts in England. For brevity all these documents will be referred to in all RO guidance as the Selection Rules.  </w:t>
      </w:r>
    </w:p>
    <w:p w14:paraId="33A764C5" w14:textId="77777777" w:rsidR="009A2A0F" w:rsidRDefault="009A2A0F">
      <w:pPr>
        <w:pStyle w:val="Body"/>
        <w:rPr>
          <w:rFonts w:ascii="Arial" w:eastAsia="Arial" w:hAnsi="Arial" w:cs="Arial"/>
        </w:rPr>
      </w:pPr>
    </w:p>
    <w:p w14:paraId="37D1B5CE" w14:textId="77777777" w:rsidR="009A2A0F" w:rsidRDefault="001B37D9">
      <w:pPr>
        <w:pStyle w:val="Body"/>
        <w:rPr>
          <w:rFonts w:ascii="Arial" w:eastAsia="Arial" w:hAnsi="Arial" w:cs="Arial"/>
        </w:rPr>
      </w:pPr>
      <w:r>
        <w:rPr>
          <w:rFonts w:ascii="Arial" w:hAnsi="Arial"/>
          <w:b/>
          <w:bCs/>
          <w:i/>
          <w:iCs/>
          <w:lang w:val="en-US"/>
        </w:rPr>
        <w:t>The Returning Officer’s Guidance does not replace the Selection Rules</w:t>
      </w:r>
      <w:r>
        <w:rPr>
          <w:rFonts w:ascii="Arial" w:hAnsi="Arial"/>
          <w:lang w:val="en-US"/>
        </w:rPr>
        <w:t xml:space="preserve">, which are the key documents in conducting selections. You should refer to the rules at all points in the selection and make sure that all Shortlisting Committee members, local Party executive members and applicants in the selection can access a copy. </w:t>
      </w:r>
    </w:p>
    <w:p w14:paraId="03386A52" w14:textId="77777777" w:rsidR="009A2A0F" w:rsidRDefault="009A2A0F">
      <w:pPr>
        <w:pStyle w:val="Body"/>
        <w:rPr>
          <w:rFonts w:ascii="Arial" w:eastAsia="Arial" w:hAnsi="Arial" w:cs="Arial"/>
        </w:rPr>
      </w:pPr>
    </w:p>
    <w:p w14:paraId="26536E08" w14:textId="5EB7FE6A" w:rsidR="009A2A0F" w:rsidRDefault="001B37D9">
      <w:pPr>
        <w:pStyle w:val="Body"/>
        <w:rPr>
          <w:rFonts w:ascii="Arial" w:hAnsi="Arial"/>
        </w:rPr>
      </w:pPr>
      <w:r>
        <w:rPr>
          <w:rFonts w:ascii="Arial" w:hAnsi="Arial"/>
          <w:lang w:val="en-US"/>
        </w:rPr>
        <w:t xml:space="preserve">The selection rules can be found on the Party website. If in doubt about any aspect of the rules, please consult your Regional Candidates’ </w:t>
      </w:r>
      <w:r>
        <w:rPr>
          <w:rFonts w:ascii="Arial" w:hAnsi="Arial"/>
        </w:rPr>
        <w:t>Chair.</w:t>
      </w:r>
    </w:p>
    <w:p w14:paraId="53A81BD2" w14:textId="73403608" w:rsidR="00710735" w:rsidRDefault="00710735">
      <w:pPr>
        <w:pStyle w:val="Body"/>
        <w:rPr>
          <w:rFonts w:ascii="Arial" w:hAnsi="Arial"/>
        </w:rPr>
      </w:pPr>
    </w:p>
    <w:p w14:paraId="3700545B" w14:textId="77777777" w:rsidR="00710735" w:rsidRDefault="00710735" w:rsidP="00710735">
      <w:pPr>
        <w:pStyle w:val="Body"/>
        <w:rPr>
          <w:rFonts w:ascii="Arial" w:eastAsia="Arial" w:hAnsi="Arial" w:cs="Arial"/>
        </w:rPr>
      </w:pPr>
    </w:p>
    <w:p w14:paraId="22B0F1B1" w14:textId="77777777" w:rsidR="00710735" w:rsidRPr="00A91CE9" w:rsidRDefault="00710735" w:rsidP="00710735">
      <w:pPr>
        <w:pBdr>
          <w:top w:val="none" w:sz="0" w:space="0" w:color="auto"/>
          <w:left w:val="none" w:sz="0" w:space="0" w:color="auto"/>
          <w:bottom w:val="none" w:sz="0" w:space="0" w:color="auto"/>
          <w:right w:val="none" w:sz="0" w:space="0" w:color="auto"/>
          <w:between w:val="none" w:sz="0" w:space="0" w:color="auto"/>
          <w:bar w:val="none" w:sz="0" w:color="auto"/>
        </w:pBdr>
        <w:ind w:left="357"/>
        <w:rPr>
          <w:rFonts w:eastAsia="Times New Roman"/>
          <w:color w:val="000000"/>
          <w:bdr w:val="none" w:sz="0" w:space="0" w:color="auto"/>
          <w:lang w:val="en-GB" w:eastAsia="en-GB"/>
        </w:rPr>
      </w:pPr>
      <w:r w:rsidRPr="00A91CE9">
        <w:rPr>
          <w:rFonts w:ascii="Arial" w:eastAsia="Times New Roman" w:hAnsi="Arial" w:cs="Arial"/>
          <w:color w:val="000000"/>
          <w:bdr w:val="none" w:sz="0" w:space="0" w:color="auto"/>
          <w:lang w:val="en-GB" w:eastAsia="en-GB"/>
        </w:rPr>
        <w:t>Where the area covered by a parliamentary constituency includes all or parts of more than one local party, the relevant local party executives shall co-operate in making joint arrangements for the selection to proceed, in accordance with section 9 of the Model Constitution for Local Parties. The term ‘local party’ then includes the area of the constituency, and ‘local party executive’ describes a joint committee the co-operating local parties may establish for this purpose. </w:t>
      </w:r>
    </w:p>
    <w:p w14:paraId="0165BC95" w14:textId="77777777" w:rsidR="00710735" w:rsidRDefault="00710735">
      <w:pPr>
        <w:pStyle w:val="Body"/>
        <w:rPr>
          <w:rFonts w:ascii="Arial" w:eastAsia="Arial" w:hAnsi="Arial" w:cs="Arial"/>
        </w:rPr>
      </w:pPr>
    </w:p>
    <w:p w14:paraId="69B1031F" w14:textId="77777777" w:rsidR="009A2A0F" w:rsidRDefault="009A2A0F">
      <w:pPr>
        <w:pStyle w:val="Body"/>
        <w:rPr>
          <w:rFonts w:ascii="Arial" w:eastAsia="Arial" w:hAnsi="Arial" w:cs="Arial"/>
        </w:rPr>
      </w:pPr>
    </w:p>
    <w:p w14:paraId="46D1A16A" w14:textId="77777777" w:rsidR="009A2A0F" w:rsidRDefault="001B37D9">
      <w:pPr>
        <w:pStyle w:val="Body"/>
        <w:rPr>
          <w:rFonts w:ascii="Arial" w:eastAsia="Arial" w:hAnsi="Arial" w:cs="Arial"/>
        </w:rPr>
      </w:pPr>
      <w:r>
        <w:rPr>
          <w:rFonts w:ascii="Arial" w:hAnsi="Arial"/>
          <w:lang w:val="en-US"/>
        </w:rPr>
        <w:t xml:space="preserve">When a local Party(s) want to start their selection process there are </w:t>
      </w:r>
      <w:proofErr w:type="gramStart"/>
      <w:r>
        <w:rPr>
          <w:rFonts w:ascii="Arial" w:hAnsi="Arial"/>
          <w:lang w:val="en-US"/>
        </w:rPr>
        <w:t>a number of</w:t>
      </w:r>
      <w:proofErr w:type="gramEnd"/>
      <w:r>
        <w:rPr>
          <w:rFonts w:ascii="Arial" w:hAnsi="Arial"/>
          <w:lang w:val="en-US"/>
        </w:rPr>
        <w:t xml:space="preserve"> actions they need to have taken regarding encouraging diversity in applicants/candidates. They need to have confirmed that those actions have been taken before the RCC will confirm the RO/ARO appointment.</w:t>
      </w:r>
    </w:p>
    <w:p w14:paraId="732A4196" w14:textId="77777777" w:rsidR="009A2A0F" w:rsidRDefault="009A2A0F">
      <w:pPr>
        <w:pStyle w:val="Body"/>
        <w:rPr>
          <w:rFonts w:ascii="Arial" w:eastAsia="Arial" w:hAnsi="Arial" w:cs="Arial"/>
        </w:rPr>
      </w:pPr>
    </w:p>
    <w:p w14:paraId="37230EC7" w14:textId="77777777" w:rsidR="009A2A0F" w:rsidRDefault="001B37D9">
      <w:pPr>
        <w:pStyle w:val="Body"/>
        <w:rPr>
          <w:rFonts w:ascii="Arial" w:eastAsia="Arial" w:hAnsi="Arial" w:cs="Arial"/>
          <w:b/>
          <w:bCs/>
          <w:sz w:val="28"/>
          <w:szCs w:val="28"/>
        </w:rPr>
      </w:pPr>
      <w:r>
        <w:rPr>
          <w:rFonts w:ascii="Arial" w:hAnsi="Arial"/>
          <w:b/>
          <w:bCs/>
          <w:sz w:val="28"/>
          <w:szCs w:val="28"/>
          <w:lang w:val="en-US"/>
        </w:rPr>
        <w:lastRenderedPageBreak/>
        <w:t>Getting started – initial contacts &amp; meetings</w:t>
      </w:r>
      <w:r>
        <w:rPr>
          <w:rFonts w:ascii="MS Gothic" w:eastAsia="MS Gothic" w:hAnsi="MS Gothic" w:cs="MS Gothic"/>
          <w:b/>
          <w:bCs/>
          <w:sz w:val="28"/>
          <w:szCs w:val="28"/>
          <w:lang w:val="en-US"/>
        </w:rPr>
        <w:br/>
      </w:r>
    </w:p>
    <w:p w14:paraId="56FAC8B9" w14:textId="0ACB960C" w:rsidR="009A2A0F" w:rsidRDefault="001B37D9">
      <w:pPr>
        <w:pStyle w:val="Body"/>
        <w:rPr>
          <w:rFonts w:ascii="Arial" w:eastAsia="Arial" w:hAnsi="Arial" w:cs="Arial"/>
        </w:rPr>
      </w:pPr>
      <w:r>
        <w:rPr>
          <w:rFonts w:ascii="Arial" w:hAnsi="Arial"/>
          <w:lang w:val="en-US"/>
        </w:rPr>
        <w:t>Once appointed, you should receive details of your local contact for the selection in the constituency concerned.  Please get in touch with that person promptly to find out what stage they have reached.  This will vary</w:t>
      </w:r>
      <w:r w:rsidR="00710735">
        <w:rPr>
          <w:rFonts w:ascii="Arial" w:hAnsi="Arial"/>
          <w:lang w:val="en-US"/>
        </w:rPr>
        <w:t>,</w:t>
      </w:r>
      <w:r>
        <w:rPr>
          <w:rFonts w:ascii="Arial" w:hAnsi="Arial"/>
          <w:lang w:val="en-US"/>
        </w:rPr>
        <w:t xml:space="preserve"> some will have trained members of the party ready to serve, some will just be thinking about getting going</w:t>
      </w:r>
      <w:r w:rsidR="00710735">
        <w:rPr>
          <w:rFonts w:ascii="Arial" w:hAnsi="Arial"/>
          <w:lang w:val="en-US"/>
        </w:rPr>
        <w:t xml:space="preserve">, </w:t>
      </w:r>
      <w:r>
        <w:rPr>
          <w:rFonts w:ascii="Arial" w:hAnsi="Arial"/>
          <w:lang w:val="en-US"/>
        </w:rPr>
        <w:t>most will want to proceed quickly.</w:t>
      </w:r>
    </w:p>
    <w:p w14:paraId="6DF358A4" w14:textId="77777777" w:rsidR="009A2A0F" w:rsidRDefault="009A2A0F">
      <w:pPr>
        <w:pStyle w:val="Body"/>
        <w:rPr>
          <w:rFonts w:ascii="Arial" w:eastAsia="Arial" w:hAnsi="Arial" w:cs="Arial"/>
        </w:rPr>
      </w:pPr>
    </w:p>
    <w:p w14:paraId="2B9C79F3" w14:textId="7A2B4F23" w:rsidR="009A2A0F" w:rsidRDefault="001B37D9">
      <w:pPr>
        <w:pStyle w:val="Body"/>
        <w:rPr>
          <w:rFonts w:ascii="Arial" w:eastAsia="Arial" w:hAnsi="Arial" w:cs="Arial"/>
        </w:rPr>
      </w:pPr>
      <w:r>
        <w:rPr>
          <w:rFonts w:ascii="Arial" w:hAnsi="Arial"/>
          <w:b/>
          <w:bCs/>
          <w:lang w:val="en-US"/>
        </w:rPr>
        <w:t xml:space="preserve">Where Shortlisting Committees are required - take care! </w:t>
      </w:r>
      <w:r>
        <w:rPr>
          <w:rFonts w:ascii="Arial" w:hAnsi="Arial"/>
          <w:lang w:val="en-US"/>
        </w:rPr>
        <w:t xml:space="preserve"> You may find</w:t>
      </w:r>
      <w:r w:rsidR="00710735">
        <w:rPr>
          <w:rFonts w:ascii="Arial" w:hAnsi="Arial"/>
          <w:lang w:val="en-US"/>
        </w:rPr>
        <w:t xml:space="preserve"> some</w:t>
      </w:r>
      <w:r>
        <w:rPr>
          <w:rFonts w:ascii="Arial" w:hAnsi="Arial"/>
          <w:lang w:val="en-US"/>
        </w:rPr>
        <w:t xml:space="preserve"> local parties </w:t>
      </w:r>
      <w:r w:rsidR="00710735">
        <w:rPr>
          <w:rFonts w:ascii="Arial" w:hAnsi="Arial"/>
          <w:lang w:val="en-US"/>
        </w:rPr>
        <w:t xml:space="preserve">believe they </w:t>
      </w:r>
      <w:r>
        <w:rPr>
          <w:rFonts w:ascii="Arial" w:hAnsi="Arial"/>
          <w:lang w:val="en-US"/>
        </w:rPr>
        <w:t>have already chosen their Shortlisting Committee members, decided on a timetable and where and when the members’ meetings will be, without consulting anyone and sometimes without a proper understanding of the rules.  Make sure you meet with the Executive Committee initially (for Westminster selections or the Liaison Committee for larger single seats) to let them know how the process works and that they can’t proceed without your approval. Make sure you read the rules each time to refresh your memory.</w:t>
      </w:r>
    </w:p>
    <w:p w14:paraId="2CFF282F" w14:textId="77777777" w:rsidR="009A2A0F" w:rsidRDefault="001B37D9">
      <w:pPr>
        <w:pStyle w:val="Body"/>
        <w:rPr>
          <w:rFonts w:ascii="Arial" w:eastAsia="Arial" w:hAnsi="Arial" w:cs="Arial"/>
        </w:rPr>
      </w:pPr>
      <w:r>
        <w:rPr>
          <w:rFonts w:ascii="Arial" w:hAnsi="Arial"/>
        </w:rPr>
        <w:t xml:space="preserve">  </w:t>
      </w:r>
    </w:p>
    <w:p w14:paraId="53B562CC" w14:textId="7CCE3B37" w:rsidR="009A2A0F" w:rsidRDefault="001B37D9">
      <w:pPr>
        <w:pStyle w:val="Body"/>
        <w:rPr>
          <w:rFonts w:ascii="Arial" w:eastAsia="Arial" w:hAnsi="Arial" w:cs="Arial"/>
        </w:rPr>
      </w:pPr>
      <w:r>
        <w:rPr>
          <w:rFonts w:ascii="Arial" w:hAnsi="Arial"/>
          <w:lang w:val="en-US"/>
        </w:rPr>
        <w:t xml:space="preserve">Where Shortlisting Committee training is </w:t>
      </w:r>
      <w:r w:rsidR="00710735">
        <w:rPr>
          <w:rFonts w:ascii="Arial" w:hAnsi="Arial"/>
          <w:lang w:val="en-US"/>
        </w:rPr>
        <w:t xml:space="preserve">needed it can </w:t>
      </w:r>
      <w:r>
        <w:rPr>
          <w:rFonts w:ascii="Arial" w:hAnsi="Arial"/>
          <w:lang w:val="en-US"/>
        </w:rPr>
        <w:t>now</w:t>
      </w:r>
      <w:r w:rsidR="00710735">
        <w:rPr>
          <w:rFonts w:ascii="Arial" w:hAnsi="Arial"/>
          <w:lang w:val="en-US"/>
        </w:rPr>
        <w:t xml:space="preserve"> be</w:t>
      </w:r>
      <w:r>
        <w:rPr>
          <w:rFonts w:ascii="Arial" w:hAnsi="Arial"/>
          <w:lang w:val="en-US"/>
        </w:rPr>
        <w:t xml:space="preserve"> run by RO’s as a practical session about putting the rules and theory into practice. The practical session can be delivered by the Returning Officer as part of the initial selection process meeting. In addition, this can be delivered separately from the selection process as </w:t>
      </w:r>
      <w:r w:rsidR="00FD298A">
        <w:rPr>
          <w:rFonts w:ascii="Arial" w:hAnsi="Arial"/>
          <w:lang w:val="en-US"/>
        </w:rPr>
        <w:t>organized</w:t>
      </w:r>
      <w:r>
        <w:rPr>
          <w:rFonts w:ascii="Arial" w:hAnsi="Arial"/>
          <w:lang w:val="en-US"/>
        </w:rPr>
        <w:t xml:space="preserve"> by the Regional Candidates’ </w:t>
      </w:r>
      <w:r>
        <w:rPr>
          <w:rFonts w:ascii="Arial" w:hAnsi="Arial"/>
        </w:rPr>
        <w:t>Chair.</w:t>
      </w:r>
    </w:p>
    <w:p w14:paraId="709C1023" w14:textId="77777777" w:rsidR="009A2A0F" w:rsidRDefault="009A2A0F">
      <w:pPr>
        <w:pStyle w:val="Body"/>
        <w:rPr>
          <w:rFonts w:ascii="Arial" w:eastAsia="Arial" w:hAnsi="Arial" w:cs="Arial"/>
        </w:rPr>
      </w:pPr>
    </w:p>
    <w:p w14:paraId="2E23FB5D" w14:textId="77777777" w:rsidR="009A2A0F" w:rsidRDefault="001B37D9">
      <w:pPr>
        <w:pStyle w:val="Body"/>
        <w:rPr>
          <w:rFonts w:ascii="Arial" w:eastAsia="Arial" w:hAnsi="Arial" w:cs="Arial"/>
        </w:rPr>
      </w:pPr>
      <w:r>
        <w:rPr>
          <w:rFonts w:ascii="Arial" w:hAnsi="Arial"/>
          <w:lang w:val="en-US"/>
        </w:rPr>
        <w:t xml:space="preserve">Details of who has completed the shortlisting training are available from the Candidates’ Office. Because of the changes to the rules and to the law since 2010 it is important that all Shortlisting Committee members are properly briefed on their responsibilities </w:t>
      </w:r>
      <w:proofErr w:type="gramStart"/>
      <w:r>
        <w:rPr>
          <w:rFonts w:ascii="Arial" w:hAnsi="Arial"/>
          <w:lang w:val="en-US"/>
        </w:rPr>
        <w:t>whether or not</w:t>
      </w:r>
      <w:proofErr w:type="gramEnd"/>
      <w:r>
        <w:rPr>
          <w:rFonts w:ascii="Arial" w:hAnsi="Arial"/>
          <w:lang w:val="en-US"/>
        </w:rPr>
        <w:t xml:space="preserve"> they have participated in a selection before.</w:t>
      </w:r>
    </w:p>
    <w:p w14:paraId="356EE0F3" w14:textId="77777777" w:rsidR="009A2A0F" w:rsidRDefault="009A2A0F">
      <w:pPr>
        <w:pStyle w:val="Body"/>
        <w:rPr>
          <w:rFonts w:ascii="Arial" w:eastAsia="Arial" w:hAnsi="Arial" w:cs="Arial"/>
        </w:rPr>
      </w:pPr>
    </w:p>
    <w:p w14:paraId="79B88CA9" w14:textId="672A4DD1" w:rsidR="009A2A0F" w:rsidRDefault="001B37D9">
      <w:pPr>
        <w:pStyle w:val="Body"/>
        <w:rPr>
          <w:rFonts w:ascii="Arial" w:eastAsia="Arial" w:hAnsi="Arial" w:cs="Arial"/>
        </w:rPr>
      </w:pPr>
      <w:r>
        <w:rPr>
          <w:rFonts w:ascii="Arial" w:hAnsi="Arial"/>
          <w:lang w:val="en-US"/>
        </w:rPr>
        <w:t>If the Local Party has gone ahead and trained a team of people, before you decide on the profile of that team, you may need to make them aware that not everyone is going to be able to serve</w:t>
      </w:r>
      <w:r w:rsidR="00710735">
        <w:rPr>
          <w:rFonts w:ascii="Arial" w:hAnsi="Arial"/>
          <w:lang w:val="en-US"/>
        </w:rPr>
        <w:t>,</w:t>
      </w:r>
      <w:r>
        <w:rPr>
          <w:rFonts w:ascii="Arial" w:hAnsi="Arial"/>
          <w:lang w:val="en-US"/>
        </w:rPr>
        <w:t xml:space="preserve"> either due to a limit on numbers or because you need to ensure that the composition of the Shortlisting Committee is appropriately representative.  </w:t>
      </w:r>
    </w:p>
    <w:p w14:paraId="37F92D0D" w14:textId="77777777" w:rsidR="009A2A0F" w:rsidRDefault="009A2A0F">
      <w:pPr>
        <w:pStyle w:val="Body"/>
        <w:rPr>
          <w:rFonts w:ascii="Arial" w:eastAsia="Arial" w:hAnsi="Arial" w:cs="Arial"/>
        </w:rPr>
      </w:pPr>
    </w:p>
    <w:p w14:paraId="6D4216B9" w14:textId="77777777" w:rsidR="009A2A0F" w:rsidRDefault="001B37D9">
      <w:pPr>
        <w:pStyle w:val="Body"/>
        <w:rPr>
          <w:rFonts w:ascii="Arial" w:eastAsia="Arial" w:hAnsi="Arial" w:cs="Arial"/>
          <w:b/>
          <w:bCs/>
          <w:sz w:val="28"/>
          <w:szCs w:val="28"/>
        </w:rPr>
      </w:pPr>
      <w:r>
        <w:rPr>
          <w:rFonts w:ascii="Arial" w:hAnsi="Arial"/>
          <w:b/>
          <w:bCs/>
          <w:sz w:val="28"/>
          <w:szCs w:val="28"/>
          <w:lang w:val="en-US"/>
        </w:rPr>
        <w:t>Confidentiality</w:t>
      </w:r>
      <w:r>
        <w:rPr>
          <w:rFonts w:ascii="MS Gothic" w:eastAsia="MS Gothic" w:hAnsi="MS Gothic" w:cs="MS Gothic"/>
          <w:b/>
          <w:bCs/>
          <w:sz w:val="28"/>
          <w:szCs w:val="28"/>
          <w:lang w:val="en-US"/>
        </w:rPr>
        <w:br/>
      </w:r>
    </w:p>
    <w:p w14:paraId="1B6EB098" w14:textId="77777777" w:rsidR="009A2A0F" w:rsidRDefault="001B37D9">
      <w:pPr>
        <w:pStyle w:val="Body"/>
        <w:rPr>
          <w:rFonts w:ascii="Arial" w:eastAsia="Arial" w:hAnsi="Arial" w:cs="Arial"/>
        </w:rPr>
      </w:pPr>
      <w:r>
        <w:rPr>
          <w:rFonts w:ascii="Arial" w:hAnsi="Arial"/>
          <w:lang w:val="en-US"/>
        </w:rPr>
        <w:t>At the start of the selection process, the Returning Officer should make it clear to the Shortlisting Committee or LP Executive that discussions about applicants and their relative merits and the information applicants have supplied as part of their application are all confidential and must not be discussed with others during the selection process or afterwards. (There is a Declaration to be signed by the Committee members in the pack ROGN 7)</w:t>
      </w:r>
    </w:p>
    <w:p w14:paraId="00797497" w14:textId="77777777" w:rsidR="009A2A0F" w:rsidRDefault="009A2A0F">
      <w:pPr>
        <w:pStyle w:val="Body"/>
        <w:rPr>
          <w:rFonts w:ascii="Arial" w:eastAsia="Arial" w:hAnsi="Arial" w:cs="Arial"/>
        </w:rPr>
      </w:pPr>
    </w:p>
    <w:p w14:paraId="4E7A6F44" w14:textId="77777777" w:rsidR="009A2A0F" w:rsidRDefault="001B37D9">
      <w:pPr>
        <w:pStyle w:val="Body"/>
        <w:rPr>
          <w:rFonts w:ascii="Arial" w:eastAsia="Arial" w:hAnsi="Arial" w:cs="Arial"/>
        </w:rPr>
      </w:pPr>
      <w:r>
        <w:rPr>
          <w:rFonts w:ascii="Arial" w:hAnsi="Arial"/>
          <w:lang w:val="en-US"/>
        </w:rPr>
        <w:t>If either the Returning Officer, the Shortlisting Committee or the LP Executive have any queries or need to seek advice about a particular applicant the Returning Officer should speak to the Candidates’ Office at HQ.</w:t>
      </w:r>
    </w:p>
    <w:p w14:paraId="4A0B5633" w14:textId="77777777" w:rsidR="009A2A0F" w:rsidRDefault="009A2A0F">
      <w:pPr>
        <w:pStyle w:val="Body"/>
        <w:rPr>
          <w:rFonts w:ascii="Arial" w:eastAsia="Arial" w:hAnsi="Arial" w:cs="Arial"/>
        </w:rPr>
      </w:pPr>
    </w:p>
    <w:p w14:paraId="3B786D65" w14:textId="77777777" w:rsidR="00710735" w:rsidRDefault="00710735">
      <w:pPr>
        <w:pStyle w:val="Body"/>
        <w:rPr>
          <w:rFonts w:ascii="Arial" w:hAnsi="Arial"/>
          <w:b/>
          <w:bCs/>
          <w:sz w:val="28"/>
          <w:szCs w:val="28"/>
          <w:lang w:val="en-US"/>
        </w:rPr>
      </w:pPr>
    </w:p>
    <w:p w14:paraId="2FF6C74F" w14:textId="5CF844E8" w:rsidR="009A2A0F" w:rsidRDefault="001B37D9">
      <w:pPr>
        <w:pStyle w:val="Body"/>
        <w:rPr>
          <w:rFonts w:ascii="Arial" w:eastAsia="Arial" w:hAnsi="Arial" w:cs="Arial"/>
          <w:b/>
          <w:bCs/>
          <w:sz w:val="28"/>
          <w:szCs w:val="28"/>
        </w:rPr>
      </w:pPr>
      <w:r>
        <w:rPr>
          <w:rFonts w:ascii="Arial" w:hAnsi="Arial"/>
          <w:b/>
          <w:bCs/>
          <w:sz w:val="28"/>
          <w:szCs w:val="28"/>
          <w:lang w:val="en-US"/>
        </w:rPr>
        <w:lastRenderedPageBreak/>
        <w:t>Media Contacts</w:t>
      </w:r>
      <w:r>
        <w:rPr>
          <w:rFonts w:ascii="MS Gothic" w:eastAsia="MS Gothic" w:hAnsi="MS Gothic" w:cs="MS Gothic"/>
          <w:b/>
          <w:bCs/>
          <w:sz w:val="28"/>
          <w:szCs w:val="28"/>
          <w:lang w:val="en-US"/>
        </w:rPr>
        <w:br/>
      </w:r>
    </w:p>
    <w:p w14:paraId="2948E0F1" w14:textId="2AB9EA81" w:rsidR="009A2A0F" w:rsidRDefault="001B37D9">
      <w:pPr>
        <w:pStyle w:val="Body"/>
        <w:rPr>
          <w:rFonts w:ascii="Arial" w:eastAsia="Arial" w:hAnsi="Arial" w:cs="Arial"/>
        </w:rPr>
      </w:pPr>
      <w:r>
        <w:rPr>
          <w:rFonts w:ascii="Arial" w:hAnsi="Arial"/>
          <w:lang w:val="en-US"/>
        </w:rPr>
        <w:t>The Returning Officer should also remind members of the Shortlisting Committee</w:t>
      </w:r>
      <w:r w:rsidR="00CC0E80">
        <w:rPr>
          <w:rFonts w:ascii="Arial" w:hAnsi="Arial"/>
          <w:lang w:val="en-US"/>
        </w:rPr>
        <w:t>/</w:t>
      </w:r>
      <w:r>
        <w:rPr>
          <w:rFonts w:ascii="Arial" w:hAnsi="Arial"/>
          <w:lang w:val="en-US"/>
        </w:rPr>
        <w:t xml:space="preserve"> </w:t>
      </w:r>
      <w:r w:rsidR="00CC0E80">
        <w:rPr>
          <w:rFonts w:ascii="Arial" w:hAnsi="Arial"/>
          <w:lang w:val="en-US"/>
        </w:rPr>
        <w:t>Local Party Officers t</w:t>
      </w:r>
      <w:r>
        <w:rPr>
          <w:rFonts w:ascii="Arial" w:hAnsi="Arial"/>
          <w:lang w:val="en-US"/>
        </w:rPr>
        <w:t xml:space="preserve">hat they should not approach or be drawn into communication with the media (newspapers, radio, Television </w:t>
      </w:r>
      <w:proofErr w:type="spellStart"/>
      <w:r>
        <w:rPr>
          <w:rFonts w:ascii="Arial" w:hAnsi="Arial"/>
          <w:lang w:val="en-US"/>
        </w:rPr>
        <w:t>etc</w:t>
      </w:r>
      <w:proofErr w:type="spellEnd"/>
      <w:r>
        <w:rPr>
          <w:rFonts w:ascii="Arial" w:hAnsi="Arial"/>
          <w:lang w:val="en-US"/>
        </w:rPr>
        <w:t>). Any approach should be referred to the Returning Officer.</w:t>
      </w:r>
    </w:p>
    <w:p w14:paraId="6BEA3CB7" w14:textId="77777777" w:rsidR="009A2A0F" w:rsidRDefault="009A2A0F">
      <w:pPr>
        <w:pStyle w:val="Body"/>
        <w:rPr>
          <w:rFonts w:ascii="Arial" w:eastAsia="Arial" w:hAnsi="Arial" w:cs="Arial"/>
        </w:rPr>
      </w:pPr>
    </w:p>
    <w:p w14:paraId="6AB62160" w14:textId="77777777" w:rsidR="00CB7A33" w:rsidRDefault="00CB7A33">
      <w:pPr>
        <w:pStyle w:val="Body"/>
        <w:rPr>
          <w:rFonts w:ascii="Arial" w:hAnsi="Arial"/>
          <w:b/>
          <w:bCs/>
          <w:sz w:val="28"/>
          <w:szCs w:val="28"/>
          <w:lang w:val="en-US"/>
        </w:rPr>
      </w:pPr>
    </w:p>
    <w:p w14:paraId="1428170B" w14:textId="1A87E703" w:rsidR="009A2A0F" w:rsidRDefault="001B37D9">
      <w:pPr>
        <w:pStyle w:val="Body"/>
        <w:rPr>
          <w:rFonts w:ascii="Arial" w:eastAsia="Arial" w:hAnsi="Arial" w:cs="Arial"/>
          <w:b/>
          <w:bCs/>
          <w:sz w:val="28"/>
          <w:szCs w:val="28"/>
        </w:rPr>
      </w:pPr>
      <w:r>
        <w:rPr>
          <w:rFonts w:ascii="Arial" w:hAnsi="Arial"/>
          <w:b/>
          <w:bCs/>
          <w:sz w:val="28"/>
          <w:szCs w:val="28"/>
          <w:lang w:val="en-US"/>
        </w:rPr>
        <w:t>Checklists</w:t>
      </w:r>
    </w:p>
    <w:p w14:paraId="6108BD76" w14:textId="77777777" w:rsidR="009A2A0F" w:rsidRDefault="009A2A0F">
      <w:pPr>
        <w:pStyle w:val="Body"/>
        <w:rPr>
          <w:rFonts w:ascii="Arial" w:eastAsia="Arial" w:hAnsi="Arial" w:cs="Arial"/>
        </w:rPr>
      </w:pPr>
    </w:p>
    <w:p w14:paraId="2759481D" w14:textId="093B7FF0" w:rsidR="009A2A0F" w:rsidRPr="00CB7A33" w:rsidRDefault="001B37D9">
      <w:pPr>
        <w:pStyle w:val="Body"/>
        <w:rPr>
          <w:rFonts w:ascii="Arial" w:hAnsi="Arial"/>
          <w:lang w:val="en-US"/>
        </w:rPr>
      </w:pPr>
      <w:r>
        <w:rPr>
          <w:rFonts w:ascii="Arial" w:hAnsi="Arial"/>
          <w:lang w:val="en-US"/>
        </w:rPr>
        <w:t>There are checklists and example timetables in the pack that may assist you in working through the processes. (ROGN 1,2,3,4 and 4b for Tier 1 seats)</w:t>
      </w:r>
    </w:p>
    <w:p w14:paraId="273037C2" w14:textId="77777777" w:rsidR="009A2A0F" w:rsidRDefault="009A2A0F">
      <w:pPr>
        <w:pStyle w:val="Body"/>
        <w:rPr>
          <w:rFonts w:ascii="Arial" w:eastAsia="Arial" w:hAnsi="Arial" w:cs="Arial"/>
        </w:rPr>
      </w:pPr>
    </w:p>
    <w:p w14:paraId="082D7A6B" w14:textId="77777777" w:rsidR="00710735" w:rsidRDefault="00710735">
      <w:pPr>
        <w:pStyle w:val="Body"/>
        <w:rPr>
          <w:rFonts w:ascii="Arial" w:hAnsi="Arial"/>
          <w:b/>
          <w:bCs/>
          <w:sz w:val="28"/>
          <w:szCs w:val="28"/>
          <w:u w:val="single"/>
          <w:lang w:val="en-US"/>
        </w:rPr>
      </w:pPr>
    </w:p>
    <w:p w14:paraId="3EAC0D52" w14:textId="77777777" w:rsidR="00710735" w:rsidRDefault="00710735">
      <w:pPr>
        <w:pStyle w:val="Body"/>
        <w:rPr>
          <w:rFonts w:ascii="Arial" w:hAnsi="Arial"/>
          <w:b/>
          <w:bCs/>
          <w:sz w:val="28"/>
          <w:szCs w:val="28"/>
          <w:u w:val="single"/>
          <w:lang w:val="en-US"/>
        </w:rPr>
      </w:pPr>
    </w:p>
    <w:p w14:paraId="3359E3E0" w14:textId="77777777" w:rsidR="00CB7A33" w:rsidRDefault="00CB7A33">
      <w:pPr>
        <w:pStyle w:val="Body"/>
        <w:rPr>
          <w:rFonts w:ascii="Arial" w:hAnsi="Arial"/>
          <w:b/>
          <w:bCs/>
          <w:sz w:val="28"/>
          <w:szCs w:val="28"/>
          <w:u w:val="single"/>
          <w:lang w:val="en-US"/>
        </w:rPr>
      </w:pPr>
    </w:p>
    <w:p w14:paraId="7FD7E24B" w14:textId="7D514F3D"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w:t>
      </w:r>
      <w:r>
        <w:rPr>
          <w:rFonts w:ascii="Arial" w:eastAsia="Arial" w:hAnsi="Arial" w:cs="Arial"/>
          <w:b/>
          <w:bCs/>
          <w:sz w:val="28"/>
          <w:szCs w:val="28"/>
        </w:rPr>
        <w:tab/>
      </w:r>
      <w:r>
        <w:rPr>
          <w:rFonts w:ascii="Arial" w:hAnsi="Arial"/>
          <w:b/>
          <w:bCs/>
          <w:sz w:val="28"/>
          <w:szCs w:val="28"/>
          <w:u w:val="single"/>
          <w:lang w:val="en-US"/>
        </w:rPr>
        <w:t>Returning Officers and ARO’</w:t>
      </w:r>
      <w:r>
        <w:rPr>
          <w:rFonts w:ascii="Arial" w:hAnsi="Arial"/>
          <w:b/>
          <w:bCs/>
          <w:sz w:val="28"/>
          <w:szCs w:val="28"/>
          <w:u w:val="single"/>
        </w:rPr>
        <w:t>s</w:t>
      </w:r>
    </w:p>
    <w:p w14:paraId="181148C4" w14:textId="77777777" w:rsidR="009A2A0F" w:rsidRDefault="009A2A0F">
      <w:pPr>
        <w:pStyle w:val="Body"/>
        <w:rPr>
          <w:rFonts w:ascii="Arial" w:eastAsia="Arial" w:hAnsi="Arial" w:cs="Arial"/>
        </w:rPr>
      </w:pPr>
    </w:p>
    <w:p w14:paraId="6A2141DF" w14:textId="77777777" w:rsidR="009A2A0F" w:rsidRDefault="001B37D9">
      <w:pPr>
        <w:pStyle w:val="Body"/>
        <w:rPr>
          <w:rFonts w:ascii="Arial" w:eastAsia="Arial" w:hAnsi="Arial" w:cs="Arial"/>
        </w:rPr>
      </w:pPr>
      <w:r>
        <w:rPr>
          <w:rFonts w:ascii="Arial" w:hAnsi="Arial"/>
          <w:lang w:val="en-US"/>
        </w:rPr>
        <w:t>This section, in the rules, covers the responsibilities of the RO/ARO and how they are appointed. (Full and Short rules 1 - 8)</w:t>
      </w:r>
    </w:p>
    <w:p w14:paraId="18E8EA78" w14:textId="396627B6" w:rsidR="009A2A0F" w:rsidRDefault="001B37D9">
      <w:pPr>
        <w:pStyle w:val="Body"/>
        <w:rPr>
          <w:rFonts w:ascii="Arial" w:hAnsi="Arial"/>
          <w:lang w:val="en-US"/>
        </w:rPr>
      </w:pPr>
      <w:r>
        <w:rPr>
          <w:rFonts w:ascii="Arial" w:hAnsi="Arial"/>
          <w:lang w:val="en-US"/>
        </w:rPr>
        <w:t>It also includes reference to RO/ARO expenses – more details (ROGN 5)</w:t>
      </w:r>
    </w:p>
    <w:p w14:paraId="1F0E4A95" w14:textId="1AC618CD" w:rsidR="00CC0E80" w:rsidRDefault="00CC0E80">
      <w:pPr>
        <w:pStyle w:val="Body"/>
        <w:rPr>
          <w:rFonts w:ascii="Arial" w:hAnsi="Arial"/>
          <w:lang w:val="en-US"/>
        </w:rPr>
      </w:pPr>
      <w:r>
        <w:rPr>
          <w:rFonts w:ascii="Arial" w:hAnsi="Arial"/>
          <w:lang w:val="en-US"/>
        </w:rPr>
        <w:t>After you have been appointed, and before an advert is placed, you should discuss the selection with the Local Party Officers.</w:t>
      </w:r>
    </w:p>
    <w:p w14:paraId="3CB22A51" w14:textId="4F841358" w:rsidR="00CC0E80" w:rsidRDefault="00CC0E80">
      <w:pPr>
        <w:pStyle w:val="Body"/>
        <w:rPr>
          <w:rFonts w:ascii="Arial" w:hAnsi="Arial"/>
          <w:lang w:val="en-US"/>
        </w:rPr>
      </w:pPr>
      <w:r>
        <w:rPr>
          <w:rFonts w:ascii="Arial" w:hAnsi="Arial"/>
          <w:lang w:val="en-US"/>
        </w:rPr>
        <w:t xml:space="preserve">Rule 8 </w:t>
      </w:r>
      <w:r w:rsidR="000E34FF">
        <w:rPr>
          <w:rFonts w:ascii="Arial" w:hAnsi="Arial"/>
          <w:lang w:val="en-US"/>
        </w:rPr>
        <w:t xml:space="preserve">details the requirements for the Local Party Officers to contact </w:t>
      </w:r>
      <w:proofErr w:type="gramStart"/>
      <w:r w:rsidR="000E34FF">
        <w:rPr>
          <w:rFonts w:ascii="Arial" w:hAnsi="Arial"/>
          <w:lang w:val="en-US"/>
        </w:rPr>
        <w:t>a number of</w:t>
      </w:r>
      <w:proofErr w:type="gramEnd"/>
      <w:r w:rsidR="000E34FF">
        <w:rPr>
          <w:rFonts w:ascii="Arial" w:hAnsi="Arial"/>
          <w:lang w:val="en-US"/>
        </w:rPr>
        <w:t xml:space="preserve"> Party </w:t>
      </w:r>
      <w:proofErr w:type="spellStart"/>
      <w:r w:rsidR="000E34FF">
        <w:rPr>
          <w:rFonts w:ascii="Arial" w:hAnsi="Arial"/>
          <w:lang w:val="en-US"/>
        </w:rPr>
        <w:t>Organisations</w:t>
      </w:r>
      <w:proofErr w:type="spellEnd"/>
      <w:r w:rsidR="000E34FF">
        <w:rPr>
          <w:rFonts w:ascii="Arial" w:hAnsi="Arial"/>
          <w:lang w:val="en-US"/>
        </w:rPr>
        <w:t xml:space="preserve">. You can find a list of contact details for these groups here </w:t>
      </w:r>
    </w:p>
    <w:p w14:paraId="18E7093D" w14:textId="6F350157" w:rsidR="000E34FF" w:rsidRDefault="00C53358">
      <w:pPr>
        <w:pStyle w:val="Body"/>
        <w:rPr>
          <w:rFonts w:ascii="Arial" w:hAnsi="Arial"/>
          <w:lang w:val="en-US"/>
        </w:rPr>
      </w:pPr>
      <w:hyperlink r:id="rId7" w:history="1">
        <w:r w:rsidR="009E1721" w:rsidRPr="00037630">
          <w:rPr>
            <w:rStyle w:val="Hyperlink"/>
            <w:rFonts w:ascii="Arial" w:hAnsi="Arial"/>
            <w:lang w:val="en-US"/>
          </w:rPr>
          <w:t>https://docs.google.com/spreadsheets/d/1H4dSc_GaQNFhlqjlJFOOiOP2BlKhS01kqzQYkRaK0ae/edit?usp-sharing</w:t>
        </w:r>
      </w:hyperlink>
    </w:p>
    <w:p w14:paraId="20B36477" w14:textId="77777777" w:rsidR="009A2A0F" w:rsidRDefault="009A2A0F">
      <w:pPr>
        <w:pStyle w:val="Body"/>
        <w:rPr>
          <w:rFonts w:ascii="Arial" w:eastAsia="Arial" w:hAnsi="Arial" w:cs="Arial"/>
          <w:u w:val="single"/>
        </w:rPr>
      </w:pPr>
    </w:p>
    <w:p w14:paraId="1D21FC2E" w14:textId="77777777" w:rsidR="009A2A0F" w:rsidRDefault="009A2A0F">
      <w:pPr>
        <w:pStyle w:val="Body"/>
        <w:rPr>
          <w:rFonts w:ascii="Arial" w:eastAsia="Arial" w:hAnsi="Arial" w:cs="Arial"/>
          <w:u w:val="single"/>
        </w:rPr>
      </w:pPr>
    </w:p>
    <w:p w14:paraId="229D083A" w14:textId="77777777" w:rsidR="00CB7A33" w:rsidRDefault="00CB7A33">
      <w:pPr>
        <w:pStyle w:val="Body"/>
        <w:rPr>
          <w:rFonts w:ascii="Arial" w:hAnsi="Arial"/>
          <w:b/>
          <w:bCs/>
          <w:sz w:val="28"/>
          <w:szCs w:val="28"/>
          <w:u w:val="single"/>
          <w:lang w:val="en-US"/>
        </w:rPr>
      </w:pPr>
    </w:p>
    <w:p w14:paraId="3BD4271C" w14:textId="29EA7526"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2</w:t>
      </w:r>
      <w:r>
        <w:rPr>
          <w:rFonts w:ascii="Arial" w:eastAsia="Arial" w:hAnsi="Arial" w:cs="Arial"/>
          <w:b/>
          <w:bCs/>
          <w:sz w:val="28"/>
          <w:szCs w:val="28"/>
        </w:rPr>
        <w:tab/>
      </w:r>
      <w:r>
        <w:rPr>
          <w:rFonts w:ascii="Arial" w:hAnsi="Arial"/>
          <w:b/>
          <w:bCs/>
          <w:sz w:val="28"/>
          <w:szCs w:val="28"/>
          <w:u w:val="single"/>
          <w:lang w:val="en-US"/>
        </w:rPr>
        <w:t xml:space="preserve">Advertising (Short </w:t>
      </w:r>
      <w:proofErr w:type="gramStart"/>
      <w:r>
        <w:rPr>
          <w:rFonts w:ascii="Arial" w:hAnsi="Arial"/>
          <w:b/>
          <w:bCs/>
          <w:sz w:val="28"/>
          <w:szCs w:val="28"/>
          <w:u w:val="single"/>
          <w:lang w:val="en-US"/>
        </w:rPr>
        <w:t>Process)(</w:t>
      </w:r>
      <w:proofErr w:type="gramEnd"/>
      <w:r>
        <w:rPr>
          <w:rFonts w:ascii="Arial" w:hAnsi="Arial"/>
          <w:b/>
          <w:bCs/>
          <w:sz w:val="28"/>
          <w:szCs w:val="28"/>
          <w:u w:val="single"/>
          <w:lang w:val="en-US"/>
        </w:rPr>
        <w:t>Short rules 9-13)</w:t>
      </w:r>
    </w:p>
    <w:p w14:paraId="54ED3211" w14:textId="77777777" w:rsidR="009A2A0F" w:rsidRDefault="009A2A0F">
      <w:pPr>
        <w:pStyle w:val="Body"/>
        <w:rPr>
          <w:rFonts w:ascii="Arial" w:eastAsia="Arial" w:hAnsi="Arial" w:cs="Arial"/>
        </w:rPr>
      </w:pPr>
    </w:p>
    <w:p w14:paraId="2AA6884C" w14:textId="77777777" w:rsidR="009A2A0F" w:rsidRDefault="001B37D9">
      <w:pPr>
        <w:pStyle w:val="Body"/>
        <w:rPr>
          <w:rFonts w:ascii="Arial" w:eastAsia="Arial" w:hAnsi="Arial" w:cs="Arial"/>
        </w:rPr>
      </w:pPr>
      <w:r>
        <w:rPr>
          <w:rFonts w:ascii="Arial" w:hAnsi="Arial"/>
          <w:lang w:val="en-US"/>
        </w:rPr>
        <w:t xml:space="preserve">To place an advert the RO/ARO e-mails the Candidates Office (candidates@libdems.org.uk) an example of information required for advert </w:t>
      </w:r>
    </w:p>
    <w:p w14:paraId="51C7A872" w14:textId="77777777" w:rsidR="009A2A0F" w:rsidRDefault="001B37D9">
      <w:pPr>
        <w:pStyle w:val="Body"/>
        <w:rPr>
          <w:rFonts w:ascii="Arial" w:eastAsia="Arial" w:hAnsi="Arial" w:cs="Arial"/>
        </w:rPr>
      </w:pPr>
      <w:r>
        <w:rPr>
          <w:rFonts w:ascii="Arial" w:hAnsi="Arial"/>
          <w:lang w:val="pt-PT"/>
        </w:rPr>
        <w:t>ROGN 6</w:t>
      </w:r>
      <w:r>
        <w:rPr>
          <w:rFonts w:ascii="Arial" w:hAnsi="Arial"/>
          <w:lang w:val="en-US"/>
        </w:rPr>
        <w:t>.</w:t>
      </w:r>
    </w:p>
    <w:p w14:paraId="7395F946" w14:textId="659F15D0" w:rsidR="009A2A0F" w:rsidRDefault="001B37D9">
      <w:pPr>
        <w:pStyle w:val="Body"/>
        <w:rPr>
          <w:rFonts w:ascii="Arial" w:eastAsia="Arial" w:hAnsi="Arial" w:cs="Arial"/>
        </w:rPr>
      </w:pPr>
      <w:r>
        <w:rPr>
          <w:rFonts w:ascii="Arial" w:hAnsi="Arial"/>
          <w:lang w:val="en-US"/>
        </w:rPr>
        <w:t xml:space="preserve">In </w:t>
      </w:r>
      <w:r w:rsidR="009E1721">
        <w:rPr>
          <w:rFonts w:ascii="Arial" w:hAnsi="Arial"/>
          <w:lang w:val="en-US"/>
        </w:rPr>
        <w:t>addition,</w:t>
      </w:r>
      <w:r>
        <w:rPr>
          <w:rFonts w:ascii="Arial" w:hAnsi="Arial"/>
          <w:lang w:val="en-US"/>
        </w:rPr>
        <w:t xml:space="preserve"> applicants are required to complete and return form ROGN 6b.</w:t>
      </w:r>
    </w:p>
    <w:p w14:paraId="5B88E6CB" w14:textId="3B1374E0" w:rsidR="009A2A0F" w:rsidRDefault="001B37D9">
      <w:pPr>
        <w:pStyle w:val="Body"/>
        <w:rPr>
          <w:rFonts w:ascii="Arial" w:hAnsi="Arial"/>
          <w:lang w:val="en-US"/>
        </w:rPr>
      </w:pPr>
      <w:r>
        <w:rPr>
          <w:rFonts w:ascii="Arial" w:hAnsi="Arial"/>
          <w:lang w:val="en-US"/>
        </w:rPr>
        <w:t xml:space="preserve">Applicants may wish to complete </w:t>
      </w:r>
      <w:r w:rsidR="009E1721">
        <w:rPr>
          <w:rFonts w:ascii="Arial" w:hAnsi="Arial"/>
          <w:lang w:val="en-US"/>
        </w:rPr>
        <w:t>the Diversity Section</w:t>
      </w:r>
      <w:r>
        <w:rPr>
          <w:rFonts w:ascii="Arial" w:hAnsi="Arial"/>
          <w:lang w:val="en-US"/>
        </w:rPr>
        <w:t xml:space="preserve"> (which they must be made aware of) if they wish to use this information during the selection process.</w:t>
      </w:r>
    </w:p>
    <w:p w14:paraId="7F3700CC" w14:textId="50286A30" w:rsidR="009E1721" w:rsidRDefault="009E1721">
      <w:pPr>
        <w:pStyle w:val="Body"/>
        <w:rPr>
          <w:rFonts w:ascii="Arial" w:eastAsia="Arial" w:hAnsi="Arial" w:cs="Arial"/>
        </w:rPr>
      </w:pPr>
      <w:r>
        <w:rPr>
          <w:rFonts w:ascii="Arial" w:hAnsi="Arial"/>
          <w:lang w:val="en-US"/>
        </w:rPr>
        <w:t>You will need to take a note of this as it is need when you complete ROGN 35</w:t>
      </w:r>
    </w:p>
    <w:p w14:paraId="2E0AD709" w14:textId="6987E1A5" w:rsidR="009A2A0F" w:rsidRDefault="001B37D9">
      <w:pPr>
        <w:pStyle w:val="Body"/>
        <w:rPr>
          <w:rFonts w:ascii="Arial" w:eastAsia="Arial" w:hAnsi="Arial" w:cs="Arial"/>
        </w:rPr>
      </w:pPr>
      <w:r>
        <w:rPr>
          <w:rFonts w:ascii="Arial" w:hAnsi="Arial"/>
          <w:lang w:val="en-US"/>
        </w:rPr>
        <w:t xml:space="preserve">At the same </w:t>
      </w:r>
      <w:proofErr w:type="gramStart"/>
      <w:r>
        <w:rPr>
          <w:rFonts w:ascii="Arial" w:hAnsi="Arial"/>
          <w:lang w:val="en-US"/>
        </w:rPr>
        <w:t>time</w:t>
      </w:r>
      <w:proofErr w:type="gramEnd"/>
      <w:r>
        <w:rPr>
          <w:rFonts w:ascii="Arial" w:hAnsi="Arial"/>
          <w:lang w:val="en-US"/>
        </w:rPr>
        <w:t xml:space="preserve"> you should copy the advert to membership services and request the appropriate membership lists. (Short rules 14-18)</w:t>
      </w:r>
    </w:p>
    <w:p w14:paraId="70E82D36" w14:textId="77777777" w:rsidR="009A2A0F" w:rsidRDefault="009A2A0F">
      <w:pPr>
        <w:pStyle w:val="Body"/>
        <w:rPr>
          <w:rFonts w:ascii="Arial" w:eastAsia="Arial" w:hAnsi="Arial" w:cs="Arial"/>
          <w:b/>
          <w:bCs/>
          <w:sz w:val="28"/>
          <w:szCs w:val="28"/>
          <w:u w:val="single"/>
        </w:rPr>
      </w:pPr>
    </w:p>
    <w:p w14:paraId="161B729F" w14:textId="77777777" w:rsidR="009A2A0F" w:rsidRDefault="009A2A0F">
      <w:pPr>
        <w:pStyle w:val="Body"/>
        <w:rPr>
          <w:rFonts w:ascii="Arial" w:eastAsia="Arial" w:hAnsi="Arial" w:cs="Arial"/>
          <w:u w:val="single"/>
        </w:rPr>
      </w:pPr>
    </w:p>
    <w:p w14:paraId="3608F6EF" w14:textId="77777777" w:rsidR="009A2A0F" w:rsidRDefault="009A2A0F">
      <w:pPr>
        <w:pStyle w:val="Body"/>
        <w:rPr>
          <w:rFonts w:ascii="Arial" w:eastAsia="Arial" w:hAnsi="Arial" w:cs="Arial"/>
          <w:u w:val="single"/>
        </w:rPr>
      </w:pPr>
    </w:p>
    <w:p w14:paraId="244FF000" w14:textId="77777777" w:rsidR="00CB7A33" w:rsidRDefault="00CB7A33">
      <w:pPr>
        <w:pStyle w:val="Body"/>
        <w:rPr>
          <w:rFonts w:ascii="Arial" w:hAnsi="Arial"/>
          <w:b/>
          <w:bCs/>
          <w:sz w:val="28"/>
          <w:szCs w:val="28"/>
          <w:u w:val="single"/>
          <w:lang w:val="en-US"/>
        </w:rPr>
      </w:pPr>
    </w:p>
    <w:p w14:paraId="68588FF5" w14:textId="77777777" w:rsidR="00CB7A33" w:rsidRDefault="00CB7A33">
      <w:pPr>
        <w:pStyle w:val="Body"/>
        <w:rPr>
          <w:rFonts w:ascii="Arial" w:hAnsi="Arial"/>
          <w:b/>
          <w:bCs/>
          <w:sz w:val="28"/>
          <w:szCs w:val="28"/>
          <w:u w:val="single"/>
          <w:lang w:val="en-US"/>
        </w:rPr>
      </w:pPr>
    </w:p>
    <w:p w14:paraId="58677E9B" w14:textId="77777777" w:rsidR="00CB7A33" w:rsidRDefault="00CB7A33">
      <w:pPr>
        <w:pStyle w:val="Body"/>
        <w:rPr>
          <w:rFonts w:ascii="Arial" w:hAnsi="Arial"/>
          <w:b/>
          <w:bCs/>
          <w:sz w:val="28"/>
          <w:szCs w:val="28"/>
          <w:u w:val="single"/>
          <w:lang w:val="en-US"/>
        </w:rPr>
      </w:pPr>
    </w:p>
    <w:p w14:paraId="24D83C34" w14:textId="77777777" w:rsidR="00CB7A33" w:rsidRDefault="00CB7A33">
      <w:pPr>
        <w:pStyle w:val="Body"/>
        <w:rPr>
          <w:rFonts w:ascii="Arial" w:hAnsi="Arial"/>
          <w:b/>
          <w:bCs/>
          <w:sz w:val="28"/>
          <w:szCs w:val="28"/>
          <w:u w:val="single"/>
          <w:lang w:val="en-US"/>
        </w:rPr>
      </w:pPr>
    </w:p>
    <w:p w14:paraId="55A0E3CC" w14:textId="77777777" w:rsidR="00CB7A33" w:rsidRDefault="00CB7A33">
      <w:pPr>
        <w:pStyle w:val="Body"/>
        <w:rPr>
          <w:rFonts w:ascii="Arial" w:hAnsi="Arial"/>
          <w:b/>
          <w:bCs/>
          <w:sz w:val="28"/>
          <w:szCs w:val="28"/>
          <w:u w:val="single"/>
          <w:lang w:val="en-US"/>
        </w:rPr>
      </w:pPr>
    </w:p>
    <w:p w14:paraId="10F5F902" w14:textId="168A6066"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 xml:space="preserve">SECTION 3 </w:t>
      </w:r>
      <w:r>
        <w:rPr>
          <w:rFonts w:ascii="Arial" w:eastAsia="Arial" w:hAnsi="Arial" w:cs="Arial"/>
          <w:b/>
          <w:bCs/>
          <w:sz w:val="28"/>
          <w:szCs w:val="28"/>
        </w:rPr>
        <w:tab/>
      </w:r>
      <w:r>
        <w:rPr>
          <w:rFonts w:ascii="Arial" w:hAnsi="Arial"/>
          <w:b/>
          <w:bCs/>
          <w:sz w:val="28"/>
          <w:szCs w:val="28"/>
          <w:u w:val="single"/>
          <w:lang w:val="en-US"/>
        </w:rPr>
        <w:t>Shortlisting Committees (Full process rules 9-19)</w:t>
      </w:r>
    </w:p>
    <w:p w14:paraId="475E6E75" w14:textId="77777777" w:rsidR="009A2A0F" w:rsidRDefault="009A2A0F">
      <w:pPr>
        <w:pStyle w:val="Body"/>
        <w:rPr>
          <w:rFonts w:ascii="Arial" w:eastAsia="Arial" w:hAnsi="Arial" w:cs="Arial"/>
        </w:rPr>
      </w:pPr>
    </w:p>
    <w:p w14:paraId="0CC06935" w14:textId="01ED8236" w:rsidR="009A2A0F" w:rsidRDefault="001B37D9">
      <w:pPr>
        <w:pStyle w:val="Body"/>
        <w:rPr>
          <w:rFonts w:ascii="Arial" w:eastAsia="Arial" w:hAnsi="Arial" w:cs="Arial"/>
        </w:rPr>
      </w:pPr>
      <w:r>
        <w:rPr>
          <w:rFonts w:ascii="Arial" w:hAnsi="Arial"/>
          <w:lang w:val="en-US"/>
        </w:rPr>
        <w:t>Before you accept a member onto the Shortlisting Committee have them sign and return the Declaration</w:t>
      </w:r>
      <w:r w:rsidR="00710735">
        <w:rPr>
          <w:rFonts w:ascii="Arial" w:hAnsi="Arial"/>
          <w:lang w:val="en-US"/>
        </w:rPr>
        <w:t xml:space="preserve"> to you</w:t>
      </w:r>
      <w:r>
        <w:rPr>
          <w:rFonts w:ascii="Arial" w:hAnsi="Arial"/>
          <w:lang w:val="en-US"/>
        </w:rPr>
        <w:t xml:space="preserve"> (ROGN 7).</w:t>
      </w:r>
    </w:p>
    <w:p w14:paraId="4C90BC8B" w14:textId="00EEEAB7" w:rsidR="009A2A0F" w:rsidRDefault="001B37D9">
      <w:pPr>
        <w:pStyle w:val="Body"/>
        <w:rPr>
          <w:rFonts w:ascii="Arial" w:eastAsia="Arial" w:hAnsi="Arial" w:cs="Arial"/>
        </w:rPr>
      </w:pPr>
      <w:r>
        <w:rPr>
          <w:rFonts w:ascii="Arial" w:hAnsi="Arial"/>
          <w:lang w:val="en-US"/>
        </w:rPr>
        <w:t xml:space="preserve">In </w:t>
      </w:r>
      <w:r w:rsidR="00663357">
        <w:rPr>
          <w:rFonts w:ascii="Arial" w:hAnsi="Arial"/>
          <w:lang w:val="en-US"/>
        </w:rPr>
        <w:t>addition,</w:t>
      </w:r>
      <w:r>
        <w:rPr>
          <w:rFonts w:ascii="Arial" w:hAnsi="Arial"/>
          <w:lang w:val="en-US"/>
        </w:rPr>
        <w:t xml:space="preserve"> request a confidential e-mail address from each Shortlisting Committee member to enable you to forward the applications </w:t>
      </w:r>
      <w:r w:rsidR="00663357">
        <w:rPr>
          <w:rFonts w:ascii="Arial" w:hAnsi="Arial"/>
          <w:lang w:val="en-US"/>
        </w:rPr>
        <w:t>etc.</w:t>
      </w:r>
      <w:r>
        <w:rPr>
          <w:rFonts w:ascii="Arial" w:hAnsi="Arial"/>
          <w:lang w:val="en-US"/>
        </w:rPr>
        <w:t xml:space="preserve"> to them.</w:t>
      </w:r>
    </w:p>
    <w:p w14:paraId="679DF35D" w14:textId="77777777" w:rsidR="009A2A0F" w:rsidRDefault="009A2A0F">
      <w:pPr>
        <w:pStyle w:val="Body"/>
        <w:rPr>
          <w:rFonts w:ascii="Arial" w:eastAsia="Arial" w:hAnsi="Arial" w:cs="Arial"/>
        </w:rPr>
      </w:pPr>
    </w:p>
    <w:p w14:paraId="318E32F1" w14:textId="77777777" w:rsidR="009A2A0F" w:rsidRDefault="001B37D9">
      <w:pPr>
        <w:pStyle w:val="Body"/>
        <w:rPr>
          <w:rFonts w:ascii="Arial" w:eastAsia="Arial" w:hAnsi="Arial" w:cs="Arial"/>
        </w:rPr>
      </w:pPr>
      <w:r>
        <w:rPr>
          <w:rFonts w:ascii="Arial" w:hAnsi="Arial"/>
          <w:lang w:val="en-US"/>
        </w:rPr>
        <w:t>The Shortlisting Committee are responsible for managing their selection process in an unbiased way.</w:t>
      </w:r>
    </w:p>
    <w:p w14:paraId="37452091" w14:textId="77777777" w:rsidR="009A2A0F" w:rsidRDefault="001B37D9">
      <w:pPr>
        <w:pStyle w:val="Body"/>
        <w:rPr>
          <w:rFonts w:ascii="Arial" w:eastAsia="Arial" w:hAnsi="Arial" w:cs="Arial"/>
        </w:rPr>
      </w:pPr>
      <w:r>
        <w:rPr>
          <w:rFonts w:ascii="Arial" w:hAnsi="Arial"/>
          <w:lang w:val="en-US"/>
        </w:rPr>
        <w:t>The following forms/templates are available to assist you. These refer to Full Process selections with shortlisting committees.</w:t>
      </w:r>
    </w:p>
    <w:p w14:paraId="71FF2C6B" w14:textId="77777777" w:rsidR="009A2A0F" w:rsidRDefault="009A2A0F">
      <w:pPr>
        <w:pStyle w:val="Body"/>
        <w:rPr>
          <w:rFonts w:ascii="Arial" w:eastAsia="Arial" w:hAnsi="Arial" w:cs="Arial"/>
        </w:rPr>
      </w:pPr>
    </w:p>
    <w:p w14:paraId="6318512D" w14:textId="77777777" w:rsidR="00710735" w:rsidRDefault="00710735">
      <w:pPr>
        <w:pStyle w:val="Body"/>
        <w:rPr>
          <w:rFonts w:ascii="Arial" w:hAnsi="Arial"/>
          <w:lang w:val="en-US"/>
        </w:rPr>
      </w:pPr>
    </w:p>
    <w:p w14:paraId="65580B97" w14:textId="0FA90B04" w:rsidR="009A2A0F" w:rsidRDefault="001B37D9">
      <w:pPr>
        <w:pStyle w:val="Body"/>
        <w:rPr>
          <w:rFonts w:ascii="Arial" w:eastAsia="Arial" w:hAnsi="Arial" w:cs="Arial"/>
        </w:rPr>
      </w:pPr>
      <w:r>
        <w:rPr>
          <w:rFonts w:ascii="Arial" w:hAnsi="Arial"/>
          <w:lang w:val="en-US"/>
        </w:rPr>
        <w:t>Campaign Expenses cap (ROGN 8)</w:t>
      </w:r>
    </w:p>
    <w:p w14:paraId="7DC19078" w14:textId="77777777" w:rsidR="009A2A0F" w:rsidRDefault="001B37D9">
      <w:pPr>
        <w:pStyle w:val="Body"/>
        <w:rPr>
          <w:rFonts w:ascii="Arial" w:eastAsia="Arial" w:hAnsi="Arial" w:cs="Arial"/>
        </w:rPr>
      </w:pPr>
      <w:r>
        <w:rPr>
          <w:rFonts w:ascii="Arial" w:hAnsi="Arial"/>
          <w:lang w:val="en-US"/>
        </w:rPr>
        <w:t>Devising selection criteria from competency framework (ROGN 9)</w:t>
      </w:r>
    </w:p>
    <w:p w14:paraId="05D04C06" w14:textId="710403B7" w:rsidR="009A2A0F" w:rsidRDefault="001B37D9">
      <w:pPr>
        <w:pStyle w:val="Body"/>
        <w:rPr>
          <w:rFonts w:ascii="Arial" w:eastAsia="Arial" w:hAnsi="Arial" w:cs="Arial"/>
        </w:rPr>
      </w:pPr>
      <w:r>
        <w:rPr>
          <w:rFonts w:ascii="Arial" w:hAnsi="Arial"/>
          <w:lang w:val="en-US"/>
        </w:rPr>
        <w:t xml:space="preserve">Examples of selection criteria – </w:t>
      </w:r>
      <w:r w:rsidR="00663357">
        <w:rPr>
          <w:rFonts w:ascii="Arial" w:hAnsi="Arial"/>
          <w:lang w:val="en-US"/>
        </w:rPr>
        <w:t xml:space="preserve">(Tier 1 ROGN 10, </w:t>
      </w:r>
      <w:proofErr w:type="gramStart"/>
      <w:r w:rsidR="00663357">
        <w:rPr>
          <w:rFonts w:ascii="Arial" w:hAnsi="Arial"/>
          <w:lang w:val="en-US"/>
        </w:rPr>
        <w:t>Non Tier</w:t>
      </w:r>
      <w:proofErr w:type="gramEnd"/>
      <w:r w:rsidR="00663357">
        <w:rPr>
          <w:rFonts w:ascii="Arial" w:hAnsi="Arial"/>
          <w:lang w:val="en-US"/>
        </w:rPr>
        <w:t xml:space="preserve"> 1 ROGN 11)</w:t>
      </w:r>
    </w:p>
    <w:p w14:paraId="2301428C" w14:textId="77777777" w:rsidR="009A2A0F" w:rsidRDefault="001B37D9">
      <w:pPr>
        <w:pStyle w:val="Body"/>
        <w:rPr>
          <w:rFonts w:ascii="Arial" w:eastAsia="Arial" w:hAnsi="Arial" w:cs="Arial"/>
        </w:rPr>
      </w:pPr>
      <w:r>
        <w:rPr>
          <w:rFonts w:ascii="Arial" w:hAnsi="Arial"/>
          <w:lang w:val="en-US"/>
        </w:rPr>
        <w:t>Note of what appears in an application pack. (ROGN 12)</w:t>
      </w:r>
    </w:p>
    <w:p w14:paraId="0262A977" w14:textId="77777777" w:rsidR="009A2A0F" w:rsidRDefault="001B37D9">
      <w:pPr>
        <w:pStyle w:val="Body"/>
        <w:rPr>
          <w:rFonts w:ascii="Arial" w:eastAsia="Arial" w:hAnsi="Arial" w:cs="Arial"/>
        </w:rPr>
      </w:pPr>
      <w:r>
        <w:rPr>
          <w:rFonts w:ascii="Arial" w:hAnsi="Arial"/>
          <w:lang w:val="en-US"/>
        </w:rPr>
        <w:t>Sample covering letter to accompany application pack (ROGN 13)</w:t>
      </w:r>
    </w:p>
    <w:p w14:paraId="1E0BDAFA" w14:textId="77777777" w:rsidR="009A2A0F" w:rsidRDefault="001B37D9">
      <w:pPr>
        <w:pStyle w:val="Body"/>
        <w:rPr>
          <w:rFonts w:ascii="Arial" w:eastAsia="Arial" w:hAnsi="Arial" w:cs="Arial"/>
        </w:rPr>
      </w:pPr>
      <w:r>
        <w:rPr>
          <w:rFonts w:ascii="Arial" w:hAnsi="Arial"/>
          <w:lang w:val="en-US"/>
        </w:rPr>
        <w:t>Example application form (ROGN 14)</w:t>
      </w:r>
    </w:p>
    <w:p w14:paraId="47DC6AC2" w14:textId="77777777" w:rsidR="009A2A0F" w:rsidRDefault="001B37D9">
      <w:pPr>
        <w:pStyle w:val="Body"/>
        <w:rPr>
          <w:rFonts w:ascii="Arial" w:eastAsia="Arial" w:hAnsi="Arial" w:cs="Arial"/>
        </w:rPr>
      </w:pPr>
      <w:r>
        <w:rPr>
          <w:rFonts w:ascii="Arial" w:hAnsi="Arial"/>
          <w:lang w:val="en-US"/>
        </w:rPr>
        <w:t>Sample Constituency Profile (ROGN 15)</w:t>
      </w:r>
    </w:p>
    <w:p w14:paraId="06013F30" w14:textId="77777777" w:rsidR="00663357" w:rsidRDefault="00663357">
      <w:pPr>
        <w:pStyle w:val="Body"/>
        <w:rPr>
          <w:rFonts w:ascii="Arial" w:eastAsia="Arial" w:hAnsi="Arial" w:cs="Arial"/>
        </w:rPr>
      </w:pPr>
    </w:p>
    <w:p w14:paraId="71396DBD" w14:textId="78E1B6D4" w:rsidR="009A2A0F" w:rsidRDefault="001B37D9">
      <w:pPr>
        <w:pStyle w:val="Body"/>
        <w:rPr>
          <w:rFonts w:ascii="Arial" w:eastAsia="Arial" w:hAnsi="Arial" w:cs="Arial"/>
        </w:rPr>
      </w:pPr>
      <w:r>
        <w:rPr>
          <w:rFonts w:ascii="Arial" w:hAnsi="Arial"/>
          <w:lang w:val="en-US"/>
        </w:rPr>
        <w:t xml:space="preserve">The shortlisting committee should agree a scoring method, allocating a mark against each practical and </w:t>
      </w:r>
      <w:proofErr w:type="spellStart"/>
      <w:r>
        <w:rPr>
          <w:rFonts w:ascii="Arial" w:hAnsi="Arial"/>
          <w:lang w:val="en-US"/>
        </w:rPr>
        <w:t>behavioural</w:t>
      </w:r>
      <w:proofErr w:type="spellEnd"/>
      <w:r>
        <w:rPr>
          <w:rFonts w:ascii="Arial" w:hAnsi="Arial"/>
          <w:lang w:val="en-US"/>
        </w:rPr>
        <w:t xml:space="preserve"> criteria and giving scores </w:t>
      </w:r>
      <w:r w:rsidR="00710735">
        <w:rPr>
          <w:rFonts w:ascii="Arial" w:hAnsi="Arial"/>
          <w:lang w:val="en-US"/>
        </w:rPr>
        <w:t xml:space="preserve">a </w:t>
      </w:r>
      <w:r>
        <w:rPr>
          <w:rFonts w:ascii="Arial" w:hAnsi="Arial"/>
          <w:lang w:val="en-US"/>
        </w:rPr>
        <w:t>weighting against importance.</w:t>
      </w:r>
    </w:p>
    <w:p w14:paraId="4333DCBA" w14:textId="77777777" w:rsidR="009A2A0F" w:rsidRDefault="001B37D9">
      <w:pPr>
        <w:pStyle w:val="Body"/>
        <w:rPr>
          <w:rFonts w:ascii="Arial" w:eastAsia="Arial" w:hAnsi="Arial" w:cs="Arial"/>
        </w:rPr>
      </w:pPr>
      <w:r>
        <w:rPr>
          <w:rFonts w:ascii="Arial" w:hAnsi="Arial"/>
          <w:lang w:val="en-US"/>
        </w:rPr>
        <w:t xml:space="preserve">This will be used later if needed for long </w:t>
      </w:r>
      <w:r>
        <w:rPr>
          <w:rFonts w:ascii="Arial" w:hAnsi="Arial"/>
        </w:rPr>
        <w:t>listing.</w:t>
      </w:r>
    </w:p>
    <w:p w14:paraId="37A7A928" w14:textId="77777777" w:rsidR="009A2A0F" w:rsidRDefault="009A2A0F">
      <w:pPr>
        <w:pStyle w:val="Body"/>
        <w:rPr>
          <w:rFonts w:ascii="Arial" w:eastAsia="Arial" w:hAnsi="Arial" w:cs="Arial"/>
          <w:b/>
          <w:bCs/>
          <w:sz w:val="28"/>
          <w:szCs w:val="28"/>
          <w:u w:val="single"/>
        </w:rPr>
      </w:pPr>
    </w:p>
    <w:p w14:paraId="3611385A" w14:textId="77777777" w:rsidR="009A2A0F" w:rsidRDefault="009A2A0F">
      <w:pPr>
        <w:pStyle w:val="Body"/>
        <w:rPr>
          <w:rFonts w:ascii="Arial" w:eastAsia="Arial" w:hAnsi="Arial" w:cs="Arial"/>
          <w:u w:val="single"/>
        </w:rPr>
      </w:pPr>
    </w:p>
    <w:p w14:paraId="4DAB9FD9" w14:textId="77777777" w:rsidR="009A2A0F" w:rsidRDefault="009A2A0F">
      <w:pPr>
        <w:pStyle w:val="Body"/>
        <w:rPr>
          <w:rFonts w:ascii="Arial" w:eastAsia="Arial" w:hAnsi="Arial" w:cs="Arial"/>
          <w:u w:val="single"/>
        </w:rPr>
      </w:pPr>
    </w:p>
    <w:p w14:paraId="4C2028CA" w14:textId="77777777" w:rsidR="009A2A0F" w:rsidRDefault="009A2A0F">
      <w:pPr>
        <w:pStyle w:val="Body"/>
        <w:rPr>
          <w:rFonts w:ascii="Arial" w:eastAsia="Arial" w:hAnsi="Arial" w:cs="Arial"/>
          <w:u w:val="single"/>
        </w:rPr>
      </w:pPr>
    </w:p>
    <w:p w14:paraId="08C9A8E0" w14:textId="77777777" w:rsidR="009A2A0F" w:rsidRDefault="009A2A0F">
      <w:pPr>
        <w:pStyle w:val="Body"/>
        <w:rPr>
          <w:rFonts w:ascii="Arial" w:eastAsia="Arial" w:hAnsi="Arial" w:cs="Arial"/>
          <w:u w:val="single"/>
        </w:rPr>
      </w:pPr>
    </w:p>
    <w:p w14:paraId="3B604489" w14:textId="77777777" w:rsidR="009A2A0F" w:rsidRDefault="009A2A0F">
      <w:pPr>
        <w:pStyle w:val="Body"/>
        <w:rPr>
          <w:rFonts w:ascii="Arial" w:eastAsia="Arial" w:hAnsi="Arial" w:cs="Arial"/>
          <w:u w:val="single"/>
        </w:rPr>
      </w:pPr>
    </w:p>
    <w:p w14:paraId="77320738"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4</w:t>
      </w:r>
      <w:r>
        <w:rPr>
          <w:rFonts w:ascii="Arial" w:eastAsia="Arial" w:hAnsi="Arial" w:cs="Arial"/>
          <w:b/>
          <w:bCs/>
          <w:sz w:val="28"/>
          <w:szCs w:val="28"/>
        </w:rPr>
        <w:tab/>
        <w:t xml:space="preserve"> </w:t>
      </w:r>
      <w:r>
        <w:rPr>
          <w:rFonts w:ascii="Arial" w:hAnsi="Arial"/>
          <w:b/>
          <w:bCs/>
          <w:sz w:val="28"/>
          <w:szCs w:val="28"/>
          <w:u w:val="single"/>
          <w:lang w:val="en-US"/>
        </w:rPr>
        <w:t>Advertising Full Process</w:t>
      </w:r>
    </w:p>
    <w:p w14:paraId="554BEC2C" w14:textId="77777777" w:rsidR="009A2A0F" w:rsidRDefault="009A2A0F">
      <w:pPr>
        <w:pStyle w:val="Body"/>
        <w:rPr>
          <w:rFonts w:ascii="Arial" w:eastAsia="Arial" w:hAnsi="Arial" w:cs="Arial"/>
        </w:rPr>
      </w:pPr>
    </w:p>
    <w:p w14:paraId="5CB04580" w14:textId="69AD80C3" w:rsidR="009A2A0F" w:rsidRDefault="001B37D9">
      <w:pPr>
        <w:pStyle w:val="Body"/>
        <w:rPr>
          <w:rFonts w:ascii="Arial" w:eastAsia="Arial" w:hAnsi="Arial" w:cs="Arial"/>
        </w:rPr>
      </w:pPr>
      <w:r>
        <w:rPr>
          <w:rFonts w:ascii="Arial" w:hAnsi="Arial"/>
          <w:lang w:val="en-US"/>
        </w:rPr>
        <w:t>It is up to the RO/ARO to collect all the relevant information from the Shortlisting Committee and submit an advert to Candidates Office (</w:t>
      </w:r>
      <w:hyperlink r:id="rId8" w:history="1">
        <w:r>
          <w:rPr>
            <w:rStyle w:val="Hyperlink0"/>
            <w:lang w:val="pt-PT"/>
          </w:rPr>
          <w:t>candidates@libdems.org.uk</w:t>
        </w:r>
      </w:hyperlink>
      <w:r>
        <w:rPr>
          <w:rFonts w:ascii="Arial" w:hAnsi="Arial"/>
          <w:lang w:val="en-US"/>
        </w:rPr>
        <w:t xml:space="preserve">) and further advise </w:t>
      </w:r>
      <w:r w:rsidR="00710735">
        <w:rPr>
          <w:rFonts w:ascii="Arial" w:hAnsi="Arial"/>
          <w:lang w:val="en-US"/>
        </w:rPr>
        <w:t>M</w:t>
      </w:r>
      <w:r>
        <w:rPr>
          <w:rFonts w:ascii="Arial" w:hAnsi="Arial"/>
          <w:lang w:val="en-US"/>
        </w:rPr>
        <w:t xml:space="preserve">embership </w:t>
      </w:r>
      <w:r w:rsidR="00710735">
        <w:rPr>
          <w:rFonts w:ascii="Arial" w:hAnsi="Arial"/>
          <w:lang w:val="en-US"/>
        </w:rPr>
        <w:t xml:space="preserve">Department </w:t>
      </w:r>
      <w:r>
        <w:rPr>
          <w:rFonts w:ascii="Arial" w:hAnsi="Arial"/>
          <w:lang w:val="en-US"/>
        </w:rPr>
        <w:t>of the advert so they can produce the membership lists as appropriate. (ROGN 16)</w:t>
      </w:r>
    </w:p>
    <w:p w14:paraId="71672074" w14:textId="64B144AE" w:rsidR="009A2A0F" w:rsidRDefault="001B37D9">
      <w:pPr>
        <w:pStyle w:val="Body"/>
        <w:rPr>
          <w:rFonts w:ascii="Arial" w:eastAsia="Arial" w:hAnsi="Arial" w:cs="Arial"/>
        </w:rPr>
      </w:pPr>
      <w:r>
        <w:rPr>
          <w:rFonts w:ascii="Arial" w:hAnsi="Arial"/>
          <w:lang w:val="en-US"/>
        </w:rPr>
        <w:t xml:space="preserve">In </w:t>
      </w:r>
      <w:r w:rsidR="00663357">
        <w:rPr>
          <w:rFonts w:ascii="Arial" w:hAnsi="Arial"/>
          <w:lang w:val="en-US"/>
        </w:rPr>
        <w:t>addition,</w:t>
      </w:r>
      <w:r>
        <w:rPr>
          <w:rFonts w:ascii="Arial" w:hAnsi="Arial"/>
          <w:lang w:val="en-US"/>
        </w:rPr>
        <w:t xml:space="preserve"> applicants are required to complete and return form ROGN 6b.</w:t>
      </w:r>
    </w:p>
    <w:p w14:paraId="1C5503FE" w14:textId="6C4A26F0" w:rsidR="009A2A0F" w:rsidRDefault="001B37D9">
      <w:pPr>
        <w:pStyle w:val="Body"/>
        <w:rPr>
          <w:rFonts w:ascii="Arial" w:eastAsia="Arial" w:hAnsi="Arial" w:cs="Arial"/>
        </w:rPr>
      </w:pPr>
      <w:r>
        <w:rPr>
          <w:rFonts w:ascii="Arial" w:hAnsi="Arial"/>
          <w:lang w:val="en-US"/>
        </w:rPr>
        <w:t xml:space="preserve">Applicants may wish to complete </w:t>
      </w:r>
      <w:r w:rsidR="00663357">
        <w:rPr>
          <w:rFonts w:ascii="Arial" w:hAnsi="Arial"/>
          <w:lang w:val="en-US"/>
        </w:rPr>
        <w:t>the Diversity Section</w:t>
      </w:r>
      <w:r>
        <w:rPr>
          <w:rFonts w:ascii="Arial" w:hAnsi="Arial"/>
          <w:lang w:val="en-US"/>
        </w:rPr>
        <w:t xml:space="preserve"> (which they must be made aware of) if they wish to use this information during the selection process.</w:t>
      </w:r>
    </w:p>
    <w:p w14:paraId="0486F8E0" w14:textId="77777777" w:rsidR="009A2A0F" w:rsidRDefault="009A2A0F">
      <w:pPr>
        <w:pStyle w:val="Body"/>
        <w:rPr>
          <w:rFonts w:ascii="Arial" w:eastAsia="Arial" w:hAnsi="Arial" w:cs="Arial"/>
        </w:rPr>
      </w:pPr>
    </w:p>
    <w:p w14:paraId="4906556F" w14:textId="77777777" w:rsidR="009A2A0F" w:rsidRDefault="009A2A0F">
      <w:pPr>
        <w:pStyle w:val="Body"/>
        <w:rPr>
          <w:rFonts w:ascii="Arial" w:eastAsia="Arial" w:hAnsi="Arial" w:cs="Arial"/>
        </w:rPr>
      </w:pPr>
    </w:p>
    <w:p w14:paraId="130855AC" w14:textId="77777777" w:rsidR="009A2A0F" w:rsidRDefault="009A2A0F">
      <w:pPr>
        <w:pStyle w:val="Body"/>
        <w:rPr>
          <w:rFonts w:ascii="Arial" w:eastAsia="Arial" w:hAnsi="Arial" w:cs="Arial"/>
        </w:rPr>
      </w:pPr>
    </w:p>
    <w:p w14:paraId="41CB72DD" w14:textId="77777777" w:rsidR="009A2A0F" w:rsidRDefault="009A2A0F">
      <w:pPr>
        <w:pStyle w:val="Body"/>
        <w:rPr>
          <w:rFonts w:ascii="Arial" w:eastAsia="Arial" w:hAnsi="Arial" w:cs="Arial"/>
        </w:rPr>
      </w:pPr>
    </w:p>
    <w:p w14:paraId="350257C9" w14:textId="77777777" w:rsidR="009A2A0F" w:rsidRDefault="009A2A0F">
      <w:pPr>
        <w:pStyle w:val="Body"/>
        <w:rPr>
          <w:rFonts w:ascii="Arial" w:eastAsia="Arial" w:hAnsi="Arial" w:cs="Arial"/>
        </w:rPr>
      </w:pPr>
    </w:p>
    <w:p w14:paraId="35EE8925" w14:textId="77777777" w:rsidR="009A2A0F" w:rsidRDefault="009A2A0F">
      <w:pPr>
        <w:pStyle w:val="Body"/>
        <w:rPr>
          <w:rFonts w:ascii="Arial" w:eastAsia="Arial" w:hAnsi="Arial" w:cs="Arial"/>
        </w:rPr>
      </w:pPr>
    </w:p>
    <w:p w14:paraId="4E183B0D" w14:textId="77777777" w:rsidR="00CB7A33" w:rsidRDefault="00CB7A33">
      <w:pPr>
        <w:pStyle w:val="Body"/>
        <w:rPr>
          <w:rFonts w:ascii="Arial" w:hAnsi="Arial"/>
          <w:b/>
          <w:bCs/>
          <w:sz w:val="28"/>
          <w:szCs w:val="28"/>
          <w:u w:val="single"/>
          <w:lang w:val="en-US"/>
        </w:rPr>
      </w:pPr>
    </w:p>
    <w:p w14:paraId="5954AC85" w14:textId="77777777" w:rsidR="00CB7A33" w:rsidRDefault="00CB7A33">
      <w:pPr>
        <w:pStyle w:val="Body"/>
        <w:rPr>
          <w:rFonts w:ascii="Arial" w:hAnsi="Arial"/>
          <w:b/>
          <w:bCs/>
          <w:sz w:val="28"/>
          <w:szCs w:val="28"/>
          <w:u w:val="single"/>
          <w:lang w:val="en-US"/>
        </w:rPr>
      </w:pPr>
    </w:p>
    <w:p w14:paraId="1B102317" w14:textId="129E2DEE"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lastRenderedPageBreak/>
        <w:t>SECTION 5</w:t>
      </w:r>
      <w:r>
        <w:rPr>
          <w:rFonts w:ascii="Arial" w:eastAsia="Arial" w:hAnsi="Arial" w:cs="Arial"/>
          <w:b/>
          <w:bCs/>
          <w:sz w:val="28"/>
          <w:szCs w:val="28"/>
        </w:rPr>
        <w:tab/>
      </w:r>
      <w:r>
        <w:rPr>
          <w:rFonts w:ascii="Arial" w:hAnsi="Arial"/>
          <w:b/>
          <w:bCs/>
          <w:sz w:val="28"/>
          <w:szCs w:val="28"/>
          <w:u w:val="single"/>
          <w:lang w:val="en-US"/>
        </w:rPr>
        <w:t>Who can vote in the selection</w:t>
      </w:r>
    </w:p>
    <w:p w14:paraId="551EEA3E" w14:textId="77777777" w:rsidR="009A2A0F" w:rsidRDefault="001B37D9">
      <w:pPr>
        <w:pStyle w:val="Body"/>
        <w:rPr>
          <w:rFonts w:ascii="Arial" w:eastAsia="Arial" w:hAnsi="Arial" w:cs="Arial"/>
        </w:rPr>
      </w:pPr>
      <w:r>
        <w:rPr>
          <w:rFonts w:ascii="Arial" w:hAnsi="Arial"/>
          <w:b/>
          <w:bCs/>
          <w:sz w:val="28"/>
          <w:szCs w:val="28"/>
          <w:u w:val="single"/>
          <w:lang w:val="en-US"/>
        </w:rPr>
        <w:t>(Short process rules 14-18) (Full Process rules 20-24)</w:t>
      </w:r>
    </w:p>
    <w:p w14:paraId="1E0D31E7" w14:textId="77777777" w:rsidR="009A2A0F" w:rsidRDefault="009A2A0F">
      <w:pPr>
        <w:pStyle w:val="Body"/>
        <w:rPr>
          <w:rFonts w:ascii="Arial" w:eastAsia="Arial" w:hAnsi="Arial" w:cs="Arial"/>
        </w:rPr>
      </w:pPr>
    </w:p>
    <w:p w14:paraId="7B403B8A" w14:textId="77777777" w:rsidR="009A2A0F" w:rsidRDefault="001B37D9">
      <w:pPr>
        <w:pStyle w:val="Body"/>
        <w:rPr>
          <w:rFonts w:ascii="Arial" w:eastAsia="Arial" w:hAnsi="Arial" w:cs="Arial"/>
        </w:rPr>
      </w:pPr>
      <w:r>
        <w:rPr>
          <w:rFonts w:ascii="Arial" w:hAnsi="Arial"/>
          <w:lang w:val="en-US"/>
        </w:rPr>
        <w:t>Eligibility is detailed in the Rules.</w:t>
      </w:r>
    </w:p>
    <w:p w14:paraId="6A39080E" w14:textId="77777777" w:rsidR="009A2A0F" w:rsidRDefault="009A2A0F">
      <w:pPr>
        <w:pStyle w:val="Body"/>
        <w:rPr>
          <w:rFonts w:ascii="Arial" w:eastAsia="Arial" w:hAnsi="Arial" w:cs="Arial"/>
        </w:rPr>
      </w:pPr>
    </w:p>
    <w:p w14:paraId="28F6E2B8" w14:textId="77777777" w:rsidR="009A2A0F" w:rsidRDefault="001B37D9">
      <w:pPr>
        <w:pStyle w:val="Body"/>
        <w:rPr>
          <w:rFonts w:ascii="Arial" w:eastAsia="Arial" w:hAnsi="Arial" w:cs="Arial"/>
        </w:rPr>
      </w:pPr>
      <w:r>
        <w:rPr>
          <w:rFonts w:ascii="Arial" w:hAnsi="Arial"/>
          <w:lang w:val="en-US"/>
        </w:rPr>
        <w:t>At the same time as you placed adverts you informed Membership who should be forwarding you the appropriate membership lists when the advert is published.</w:t>
      </w:r>
    </w:p>
    <w:p w14:paraId="22647A52" w14:textId="77777777" w:rsidR="009A2A0F" w:rsidRDefault="009A2A0F">
      <w:pPr>
        <w:pStyle w:val="Body"/>
        <w:rPr>
          <w:rFonts w:ascii="Arial" w:eastAsia="Arial" w:hAnsi="Arial" w:cs="Arial"/>
        </w:rPr>
      </w:pPr>
    </w:p>
    <w:p w14:paraId="03B56E97" w14:textId="77777777" w:rsidR="009A2A0F" w:rsidRDefault="001B37D9">
      <w:pPr>
        <w:pStyle w:val="Body"/>
        <w:rPr>
          <w:rFonts w:ascii="Arial" w:eastAsia="Arial" w:hAnsi="Arial" w:cs="Arial"/>
        </w:rPr>
      </w:pPr>
      <w:r>
        <w:rPr>
          <w:rFonts w:ascii="Arial" w:hAnsi="Arial"/>
          <w:lang w:val="en-US"/>
        </w:rPr>
        <w:t>On e-mailing the advert to HQ you should also inform the local data officer and detail what is required of them (ROGN 17)</w:t>
      </w:r>
    </w:p>
    <w:p w14:paraId="62603F51" w14:textId="75B144DE" w:rsidR="009A2A0F" w:rsidRDefault="001B37D9">
      <w:pPr>
        <w:pStyle w:val="Body"/>
        <w:rPr>
          <w:rFonts w:ascii="Arial" w:eastAsia="Arial" w:hAnsi="Arial" w:cs="Arial"/>
        </w:rPr>
      </w:pPr>
      <w:r>
        <w:rPr>
          <w:rFonts w:ascii="Arial" w:hAnsi="Arial"/>
          <w:lang w:val="en-US"/>
        </w:rPr>
        <w:t xml:space="preserve">(This is to confirm that their understanding of eligible voters agrees with the HQ list and to bring any discrepancies to the </w:t>
      </w:r>
      <w:r w:rsidR="00710735">
        <w:rPr>
          <w:rFonts w:ascii="Arial" w:hAnsi="Arial"/>
          <w:lang w:val="en-US"/>
        </w:rPr>
        <w:t xml:space="preserve">attention of the </w:t>
      </w:r>
      <w:r>
        <w:rPr>
          <w:rFonts w:ascii="Arial" w:hAnsi="Arial"/>
          <w:lang w:val="en-US"/>
        </w:rPr>
        <w:t>RO).</w:t>
      </w:r>
    </w:p>
    <w:p w14:paraId="2169E390" w14:textId="77777777" w:rsidR="009A2A0F" w:rsidRDefault="009A2A0F">
      <w:pPr>
        <w:pStyle w:val="Body"/>
        <w:rPr>
          <w:rFonts w:ascii="Arial" w:eastAsia="Arial" w:hAnsi="Arial" w:cs="Arial"/>
        </w:rPr>
      </w:pPr>
    </w:p>
    <w:p w14:paraId="764BDCAE" w14:textId="77777777" w:rsidR="009A2A0F" w:rsidRDefault="001B37D9">
      <w:pPr>
        <w:pStyle w:val="Body"/>
        <w:rPr>
          <w:rFonts w:ascii="Arial" w:eastAsia="Arial" w:hAnsi="Arial" w:cs="Arial"/>
        </w:rPr>
      </w:pPr>
      <w:r>
        <w:rPr>
          <w:rFonts w:ascii="Arial" w:hAnsi="Arial"/>
          <w:lang w:val="en-US"/>
        </w:rPr>
        <w:t>To assist you to keep a record of any queries about membership there is a proforma (ROGN 18)</w:t>
      </w:r>
    </w:p>
    <w:p w14:paraId="575E0974" w14:textId="77777777" w:rsidR="009A2A0F" w:rsidRDefault="009A2A0F">
      <w:pPr>
        <w:pStyle w:val="Body"/>
        <w:rPr>
          <w:rFonts w:ascii="Arial" w:eastAsia="Arial" w:hAnsi="Arial" w:cs="Arial"/>
        </w:rPr>
      </w:pPr>
    </w:p>
    <w:p w14:paraId="4D9D85ED" w14:textId="77777777" w:rsidR="009A2A0F" w:rsidRDefault="009A2A0F">
      <w:pPr>
        <w:pStyle w:val="Body"/>
        <w:rPr>
          <w:rFonts w:ascii="Arial" w:eastAsia="Arial" w:hAnsi="Arial" w:cs="Arial"/>
        </w:rPr>
      </w:pPr>
    </w:p>
    <w:p w14:paraId="2F27A652" w14:textId="77777777" w:rsidR="009A2A0F" w:rsidRDefault="009A2A0F">
      <w:pPr>
        <w:pStyle w:val="Body"/>
        <w:rPr>
          <w:rFonts w:ascii="Arial" w:eastAsia="Arial" w:hAnsi="Arial" w:cs="Arial"/>
        </w:rPr>
      </w:pPr>
    </w:p>
    <w:p w14:paraId="1F246DBC" w14:textId="77777777" w:rsidR="009A2A0F" w:rsidRDefault="009A2A0F">
      <w:pPr>
        <w:pStyle w:val="Body"/>
        <w:rPr>
          <w:rFonts w:ascii="Arial" w:eastAsia="Arial" w:hAnsi="Arial" w:cs="Arial"/>
        </w:rPr>
      </w:pPr>
    </w:p>
    <w:p w14:paraId="539285E2"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 xml:space="preserve">SECTION 6 </w:t>
      </w:r>
      <w:r>
        <w:rPr>
          <w:rFonts w:ascii="Arial" w:eastAsia="Arial" w:hAnsi="Arial" w:cs="Arial"/>
          <w:b/>
          <w:bCs/>
          <w:sz w:val="28"/>
          <w:szCs w:val="28"/>
        </w:rPr>
        <w:tab/>
      </w:r>
      <w:r>
        <w:rPr>
          <w:rFonts w:ascii="Arial" w:hAnsi="Arial"/>
          <w:b/>
          <w:bCs/>
          <w:sz w:val="28"/>
          <w:szCs w:val="28"/>
          <w:u w:val="single"/>
          <w:lang w:val="en-US"/>
        </w:rPr>
        <w:t>Shortlist (Short Process rules 19-23)</w:t>
      </w:r>
    </w:p>
    <w:p w14:paraId="37271EF8" w14:textId="77777777" w:rsidR="009A2A0F" w:rsidRDefault="009A2A0F">
      <w:pPr>
        <w:pStyle w:val="Body"/>
        <w:rPr>
          <w:rFonts w:ascii="Arial" w:eastAsia="Arial" w:hAnsi="Arial" w:cs="Arial"/>
        </w:rPr>
      </w:pPr>
    </w:p>
    <w:p w14:paraId="72DBF133" w14:textId="77777777" w:rsidR="009A2A0F" w:rsidRDefault="001B37D9">
      <w:pPr>
        <w:pStyle w:val="Body"/>
        <w:rPr>
          <w:rFonts w:ascii="Arial" w:eastAsia="Arial" w:hAnsi="Arial" w:cs="Arial"/>
        </w:rPr>
      </w:pPr>
      <w:r>
        <w:rPr>
          <w:rFonts w:ascii="Arial" w:hAnsi="Arial"/>
          <w:lang w:val="en-US"/>
        </w:rPr>
        <w:t>All applicants who complete and return a cv/manifesto are to be included on the ballot paper providing they</w:t>
      </w:r>
    </w:p>
    <w:p w14:paraId="7AC11AF3" w14:textId="77777777" w:rsidR="009A2A0F" w:rsidRDefault="009A2A0F">
      <w:pPr>
        <w:pStyle w:val="Body"/>
        <w:rPr>
          <w:rFonts w:ascii="Arial" w:eastAsia="Arial" w:hAnsi="Arial" w:cs="Arial"/>
        </w:rPr>
      </w:pPr>
    </w:p>
    <w:p w14:paraId="5D33CBFE" w14:textId="77777777" w:rsidR="009A2A0F" w:rsidRDefault="001B37D9">
      <w:pPr>
        <w:pStyle w:val="ListParagraph"/>
        <w:numPr>
          <w:ilvl w:val="0"/>
          <w:numId w:val="2"/>
        </w:numPr>
        <w:rPr>
          <w:rFonts w:ascii="Arial" w:hAnsi="Arial"/>
        </w:rPr>
      </w:pPr>
      <w:r>
        <w:rPr>
          <w:rFonts w:ascii="Arial" w:hAnsi="Arial"/>
        </w:rPr>
        <w:t>Are approved Westminster candidates and, in the case of Mayoral or PCC selections have passed any required conversion tests.</w:t>
      </w:r>
    </w:p>
    <w:p w14:paraId="2725C8E2" w14:textId="77777777" w:rsidR="009A2A0F" w:rsidRDefault="001B37D9">
      <w:pPr>
        <w:pStyle w:val="ListParagraph"/>
        <w:numPr>
          <w:ilvl w:val="0"/>
          <w:numId w:val="3"/>
        </w:numPr>
        <w:rPr>
          <w:rFonts w:ascii="Arial" w:hAnsi="Arial"/>
          <w:b/>
          <w:bCs/>
        </w:rPr>
      </w:pPr>
      <w:r>
        <w:rPr>
          <w:rFonts w:ascii="Arial" w:hAnsi="Arial"/>
        </w:rPr>
        <w:t>Have signed and returned the undertaking included in the advert and detailed in the rules. (ROGN 6b)</w:t>
      </w:r>
    </w:p>
    <w:p w14:paraId="6F98585F" w14:textId="77777777" w:rsidR="009A2A0F" w:rsidRDefault="009A2A0F">
      <w:pPr>
        <w:pStyle w:val="Body"/>
        <w:rPr>
          <w:rFonts w:ascii="Arial" w:eastAsia="Arial" w:hAnsi="Arial" w:cs="Arial"/>
          <w:b/>
          <w:bCs/>
          <w:sz w:val="28"/>
          <w:szCs w:val="28"/>
          <w:u w:val="single"/>
        </w:rPr>
      </w:pPr>
    </w:p>
    <w:p w14:paraId="42831F49" w14:textId="77777777" w:rsidR="009A2A0F" w:rsidRDefault="009A2A0F">
      <w:pPr>
        <w:pStyle w:val="Body"/>
        <w:rPr>
          <w:rFonts w:ascii="Arial" w:eastAsia="Arial" w:hAnsi="Arial" w:cs="Arial"/>
          <w:u w:val="single"/>
        </w:rPr>
      </w:pPr>
    </w:p>
    <w:p w14:paraId="3B540737" w14:textId="77777777" w:rsidR="009A2A0F" w:rsidRDefault="009A2A0F">
      <w:pPr>
        <w:pStyle w:val="Body"/>
        <w:rPr>
          <w:rFonts w:ascii="Arial" w:eastAsia="Arial" w:hAnsi="Arial" w:cs="Arial"/>
          <w:u w:val="single"/>
        </w:rPr>
      </w:pPr>
    </w:p>
    <w:p w14:paraId="21A59EB3"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 xml:space="preserve">SECTION 7 </w:t>
      </w:r>
      <w:r>
        <w:rPr>
          <w:rFonts w:ascii="Arial" w:eastAsia="Arial" w:hAnsi="Arial" w:cs="Arial"/>
          <w:b/>
          <w:bCs/>
          <w:sz w:val="28"/>
          <w:szCs w:val="28"/>
        </w:rPr>
        <w:tab/>
      </w:r>
      <w:r>
        <w:rPr>
          <w:rFonts w:ascii="Arial" w:hAnsi="Arial"/>
          <w:b/>
          <w:bCs/>
          <w:sz w:val="28"/>
          <w:szCs w:val="28"/>
          <w:u w:val="single"/>
          <w:lang w:val="en-US"/>
        </w:rPr>
        <w:t>Deciding if a selection can go ahead</w:t>
      </w:r>
    </w:p>
    <w:p w14:paraId="69C60B12"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it-IT"/>
        </w:rPr>
        <w:t xml:space="preserve"> (Full </w:t>
      </w:r>
      <w:proofErr w:type="spellStart"/>
      <w:r>
        <w:rPr>
          <w:rFonts w:ascii="Arial" w:hAnsi="Arial"/>
          <w:b/>
          <w:bCs/>
          <w:sz w:val="28"/>
          <w:szCs w:val="28"/>
          <w:u w:val="single"/>
          <w:lang w:val="it-IT"/>
        </w:rPr>
        <w:t>Process</w:t>
      </w:r>
      <w:proofErr w:type="spellEnd"/>
      <w:r>
        <w:rPr>
          <w:rFonts w:ascii="Arial" w:hAnsi="Arial"/>
          <w:b/>
          <w:bCs/>
          <w:sz w:val="28"/>
          <w:szCs w:val="28"/>
          <w:u w:val="single"/>
          <w:lang w:val="en-US"/>
        </w:rPr>
        <w:t xml:space="preserve"> rules 25-28)</w:t>
      </w:r>
    </w:p>
    <w:p w14:paraId="6DA3ADC5" w14:textId="77777777" w:rsidR="009A2A0F" w:rsidRDefault="009A2A0F">
      <w:pPr>
        <w:pStyle w:val="Body"/>
        <w:rPr>
          <w:rFonts w:ascii="Arial" w:eastAsia="Arial" w:hAnsi="Arial" w:cs="Arial"/>
          <w:b/>
          <w:bCs/>
          <w:sz w:val="28"/>
          <w:szCs w:val="28"/>
          <w:u w:val="single"/>
        </w:rPr>
      </w:pPr>
    </w:p>
    <w:p w14:paraId="3B4E3E8D" w14:textId="77777777" w:rsidR="009A2A0F" w:rsidRDefault="001B37D9">
      <w:pPr>
        <w:pStyle w:val="Body"/>
        <w:rPr>
          <w:rFonts w:ascii="Arial" w:eastAsia="Arial" w:hAnsi="Arial" w:cs="Arial"/>
        </w:rPr>
      </w:pPr>
      <w:r>
        <w:rPr>
          <w:rFonts w:ascii="Arial" w:hAnsi="Arial"/>
          <w:lang w:val="en-US"/>
        </w:rPr>
        <w:t>On receiving applications, under the full process, they should be entered on the tracking form (ROGN 19) and checked that they</w:t>
      </w:r>
    </w:p>
    <w:p w14:paraId="43C274EC" w14:textId="77777777" w:rsidR="009A2A0F" w:rsidRDefault="009A2A0F">
      <w:pPr>
        <w:pStyle w:val="Body"/>
        <w:rPr>
          <w:rFonts w:ascii="Arial" w:eastAsia="Arial" w:hAnsi="Arial" w:cs="Arial"/>
        </w:rPr>
      </w:pPr>
    </w:p>
    <w:p w14:paraId="160C6970" w14:textId="77777777" w:rsidR="009A2A0F" w:rsidRDefault="001B37D9">
      <w:pPr>
        <w:pStyle w:val="ListParagraph"/>
        <w:numPr>
          <w:ilvl w:val="0"/>
          <w:numId w:val="5"/>
        </w:numPr>
        <w:rPr>
          <w:rFonts w:ascii="Arial" w:hAnsi="Arial"/>
        </w:rPr>
      </w:pPr>
      <w:r>
        <w:rPr>
          <w:rFonts w:ascii="Arial" w:hAnsi="Arial"/>
        </w:rPr>
        <w:t>Are approved Westminster candidates and, in the case of Mayoral or PCC selections have passed any required conversion tests.</w:t>
      </w:r>
    </w:p>
    <w:p w14:paraId="7535B025" w14:textId="06AF7A01" w:rsidR="009A2A0F" w:rsidRDefault="001B37D9">
      <w:pPr>
        <w:pStyle w:val="ListParagraph"/>
        <w:numPr>
          <w:ilvl w:val="0"/>
          <w:numId w:val="6"/>
        </w:numPr>
        <w:rPr>
          <w:rFonts w:ascii="Arial" w:hAnsi="Arial"/>
          <w:b/>
          <w:bCs/>
        </w:rPr>
      </w:pPr>
      <w:r>
        <w:rPr>
          <w:rFonts w:ascii="Arial" w:hAnsi="Arial"/>
        </w:rPr>
        <w:t>Have signed and returned the undertaking</w:t>
      </w:r>
      <w:r w:rsidR="00663357">
        <w:rPr>
          <w:rFonts w:ascii="Arial" w:hAnsi="Arial"/>
        </w:rPr>
        <w:t>/statement</w:t>
      </w:r>
      <w:r>
        <w:rPr>
          <w:rFonts w:ascii="Arial" w:hAnsi="Arial"/>
        </w:rPr>
        <w:t xml:space="preserve"> included in the advert and detailed in the rules. (ROGN 6b)</w:t>
      </w:r>
    </w:p>
    <w:p w14:paraId="27B38011" w14:textId="16FE19AA" w:rsidR="009A2A0F" w:rsidRPr="00396241" w:rsidRDefault="001B37D9">
      <w:pPr>
        <w:pStyle w:val="ListParagraph"/>
        <w:numPr>
          <w:ilvl w:val="0"/>
          <w:numId w:val="6"/>
        </w:numPr>
        <w:rPr>
          <w:rFonts w:ascii="Arial" w:hAnsi="Arial"/>
          <w:b/>
          <w:bCs/>
        </w:rPr>
      </w:pPr>
      <w:r>
        <w:rPr>
          <w:rFonts w:ascii="Arial" w:hAnsi="Arial"/>
        </w:rPr>
        <w:t>Meet the Parties protected characteristic requirements (rule 26). Also refer to Appendix D.</w:t>
      </w:r>
    </w:p>
    <w:p w14:paraId="2D2B4EF9" w14:textId="7BEE92A8" w:rsidR="00396241" w:rsidRDefault="00396241">
      <w:pPr>
        <w:pStyle w:val="ListParagraph"/>
        <w:numPr>
          <w:ilvl w:val="0"/>
          <w:numId w:val="6"/>
        </w:numPr>
        <w:rPr>
          <w:rFonts w:ascii="Arial" w:hAnsi="Arial"/>
          <w:b/>
          <w:bCs/>
        </w:rPr>
      </w:pPr>
      <w:r>
        <w:rPr>
          <w:rFonts w:ascii="Arial" w:hAnsi="Arial"/>
        </w:rPr>
        <w:t>If appropriate/required have completed the enhanced due diligence check.</w:t>
      </w:r>
    </w:p>
    <w:p w14:paraId="2C44D322" w14:textId="77777777" w:rsidR="009A2A0F" w:rsidRDefault="009A2A0F">
      <w:pPr>
        <w:pStyle w:val="Body"/>
        <w:rPr>
          <w:rFonts w:ascii="Arial" w:eastAsia="Arial" w:hAnsi="Arial" w:cs="Arial"/>
          <w:b/>
          <w:bCs/>
          <w:sz w:val="28"/>
          <w:szCs w:val="28"/>
          <w:u w:val="single"/>
        </w:rPr>
      </w:pPr>
    </w:p>
    <w:p w14:paraId="676499B7" w14:textId="77777777" w:rsidR="009A2A0F" w:rsidRDefault="001B37D9">
      <w:pPr>
        <w:pStyle w:val="Body"/>
        <w:rPr>
          <w:rFonts w:ascii="Arial" w:eastAsia="Arial" w:hAnsi="Arial" w:cs="Arial"/>
        </w:rPr>
      </w:pPr>
      <w:r>
        <w:rPr>
          <w:rFonts w:ascii="Arial" w:hAnsi="Arial"/>
          <w:lang w:val="en-US"/>
        </w:rPr>
        <w:t>They are then forwarded to the shortlisting committee who will check that they meet the minimum standard, as previously agreed.</w:t>
      </w:r>
    </w:p>
    <w:p w14:paraId="081DFA4A" w14:textId="206B58D6" w:rsidR="009A2A0F" w:rsidRPr="00CB7A33" w:rsidRDefault="001B37D9">
      <w:pPr>
        <w:pStyle w:val="Body"/>
        <w:rPr>
          <w:rFonts w:ascii="Arial" w:eastAsia="Arial" w:hAnsi="Arial" w:cs="Arial"/>
        </w:rPr>
      </w:pPr>
      <w:r>
        <w:rPr>
          <w:rFonts w:ascii="Arial" w:hAnsi="Arial"/>
          <w:lang w:val="en-US"/>
        </w:rPr>
        <w:t>There is a score sheet to assist (ROGN 20)</w:t>
      </w:r>
    </w:p>
    <w:p w14:paraId="011797B8" w14:textId="77777777" w:rsidR="009A2A0F" w:rsidRDefault="009A2A0F">
      <w:pPr>
        <w:pStyle w:val="Body"/>
        <w:rPr>
          <w:rFonts w:ascii="Arial" w:eastAsia="Arial" w:hAnsi="Arial" w:cs="Arial"/>
          <w:u w:val="single"/>
        </w:rPr>
      </w:pPr>
    </w:p>
    <w:p w14:paraId="01240F1E" w14:textId="77777777" w:rsidR="009A2A0F" w:rsidRDefault="009A2A0F">
      <w:pPr>
        <w:pStyle w:val="Body"/>
        <w:rPr>
          <w:rFonts w:ascii="Arial" w:eastAsia="Arial" w:hAnsi="Arial" w:cs="Arial"/>
          <w:u w:val="single"/>
        </w:rPr>
      </w:pPr>
    </w:p>
    <w:p w14:paraId="5F6497E3"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8</w:t>
      </w:r>
      <w:r>
        <w:rPr>
          <w:rFonts w:ascii="Arial" w:eastAsia="Arial" w:hAnsi="Arial" w:cs="Arial"/>
          <w:b/>
          <w:bCs/>
          <w:sz w:val="28"/>
          <w:szCs w:val="28"/>
        </w:rPr>
        <w:tab/>
      </w:r>
      <w:r>
        <w:rPr>
          <w:rFonts w:ascii="Arial" w:hAnsi="Arial"/>
          <w:b/>
          <w:bCs/>
          <w:sz w:val="28"/>
          <w:szCs w:val="28"/>
          <w:u w:val="single"/>
          <w:lang w:val="en-US"/>
        </w:rPr>
        <w:t>Shortlisting Interviews (Full Process rules 29-31)</w:t>
      </w:r>
    </w:p>
    <w:p w14:paraId="3123C853" w14:textId="77777777" w:rsidR="009A2A0F" w:rsidRDefault="009A2A0F">
      <w:pPr>
        <w:pStyle w:val="Body"/>
        <w:rPr>
          <w:rFonts w:ascii="Arial" w:eastAsia="Arial" w:hAnsi="Arial" w:cs="Arial"/>
        </w:rPr>
      </w:pPr>
    </w:p>
    <w:p w14:paraId="44C8F61D" w14:textId="77777777" w:rsidR="009A2A0F" w:rsidRDefault="001B37D9">
      <w:pPr>
        <w:pStyle w:val="Body"/>
        <w:rPr>
          <w:rFonts w:ascii="Arial" w:eastAsia="Arial" w:hAnsi="Arial" w:cs="Arial"/>
        </w:rPr>
      </w:pPr>
      <w:r>
        <w:rPr>
          <w:rFonts w:ascii="Arial" w:hAnsi="Arial"/>
          <w:lang w:val="en-US"/>
        </w:rPr>
        <w:t>If there is a requirement for shortlisting, either because of the Constituency or multiple applications, then there will be shortlisting interviews. The requirements for these interviews are detailed in the Rules. PLEASE READ THEM CAREFULLY.</w:t>
      </w:r>
    </w:p>
    <w:p w14:paraId="6C9687D4" w14:textId="77777777" w:rsidR="009A2A0F" w:rsidRDefault="001B37D9">
      <w:pPr>
        <w:pStyle w:val="Body"/>
        <w:rPr>
          <w:rFonts w:ascii="Arial" w:eastAsia="Arial" w:hAnsi="Arial" w:cs="Arial"/>
        </w:rPr>
      </w:pPr>
      <w:r>
        <w:rPr>
          <w:rFonts w:ascii="Arial" w:hAnsi="Arial"/>
          <w:lang w:val="en-US"/>
        </w:rPr>
        <w:t>It will be necessary to meet with the Shortlisting Committee to agree the questions and tasks if this hasn’t been done at the previous meeting. (Section 3).</w:t>
      </w:r>
    </w:p>
    <w:p w14:paraId="65E5D34A" w14:textId="77777777" w:rsidR="009A2A0F" w:rsidRDefault="001B37D9">
      <w:pPr>
        <w:pStyle w:val="Body"/>
        <w:rPr>
          <w:rFonts w:ascii="Arial" w:eastAsia="Arial" w:hAnsi="Arial" w:cs="Arial"/>
        </w:rPr>
      </w:pPr>
      <w:r>
        <w:rPr>
          <w:rFonts w:ascii="Arial" w:hAnsi="Arial"/>
          <w:lang w:val="en-US"/>
        </w:rPr>
        <w:t>There is an example of a scoring summary sheet (ROGN 21)</w:t>
      </w:r>
    </w:p>
    <w:p w14:paraId="3CE7A0B7" w14:textId="77777777" w:rsidR="009A2A0F" w:rsidRDefault="009A2A0F">
      <w:pPr>
        <w:pStyle w:val="Body"/>
        <w:rPr>
          <w:rFonts w:ascii="Arial" w:eastAsia="Arial" w:hAnsi="Arial" w:cs="Arial"/>
        </w:rPr>
      </w:pPr>
    </w:p>
    <w:p w14:paraId="1D0D565D" w14:textId="77777777" w:rsidR="009A2A0F" w:rsidRDefault="001B37D9">
      <w:pPr>
        <w:pStyle w:val="Body"/>
        <w:rPr>
          <w:rFonts w:ascii="Arial" w:eastAsia="Arial" w:hAnsi="Arial" w:cs="Arial"/>
        </w:rPr>
      </w:pPr>
      <w:r>
        <w:rPr>
          <w:rFonts w:ascii="Arial" w:hAnsi="Arial"/>
          <w:lang w:val="en-US"/>
        </w:rPr>
        <w:t>It is important that the RO is confident that all the candidates are being treated fairly and the rules require you to enquire into any apparent discrepancies in the way candidates are marked.</w:t>
      </w:r>
    </w:p>
    <w:p w14:paraId="23B6E502" w14:textId="77777777" w:rsidR="009A2A0F" w:rsidRDefault="001B37D9">
      <w:pPr>
        <w:pStyle w:val="Body"/>
        <w:rPr>
          <w:rFonts w:ascii="Arial" w:eastAsia="Arial" w:hAnsi="Arial" w:cs="Arial"/>
        </w:rPr>
      </w:pPr>
      <w:r>
        <w:rPr>
          <w:rFonts w:ascii="Arial" w:hAnsi="Arial"/>
          <w:lang w:val="en-US"/>
        </w:rPr>
        <w:t xml:space="preserve">(You may find that one of the shortlisting </w:t>
      </w:r>
      <w:proofErr w:type="gramStart"/>
      <w:r>
        <w:rPr>
          <w:rFonts w:ascii="Arial" w:hAnsi="Arial"/>
          <w:lang w:val="en-US"/>
        </w:rPr>
        <w:t>committee</w:t>
      </w:r>
      <w:proofErr w:type="gramEnd"/>
      <w:r>
        <w:rPr>
          <w:rFonts w:ascii="Arial" w:hAnsi="Arial"/>
          <w:lang w:val="en-US"/>
        </w:rPr>
        <w:t xml:space="preserve"> marks differently, if that’s consistent across all the applicants that may be fine. But if it is just one candidate then you need to ask why and be satisfied with the answer.)</w:t>
      </w:r>
    </w:p>
    <w:p w14:paraId="3A7C528C" w14:textId="77777777" w:rsidR="009A2A0F" w:rsidRDefault="009A2A0F">
      <w:pPr>
        <w:pStyle w:val="Body"/>
        <w:rPr>
          <w:rFonts w:ascii="Arial" w:eastAsia="Arial" w:hAnsi="Arial" w:cs="Arial"/>
        </w:rPr>
      </w:pPr>
    </w:p>
    <w:p w14:paraId="4E779003" w14:textId="77777777" w:rsidR="009A2A0F" w:rsidRDefault="001B37D9">
      <w:pPr>
        <w:pStyle w:val="Body"/>
        <w:rPr>
          <w:rFonts w:ascii="Arial" w:eastAsia="Arial" w:hAnsi="Arial" w:cs="Arial"/>
          <w:b/>
          <w:bCs/>
        </w:rPr>
      </w:pPr>
      <w:r>
        <w:rPr>
          <w:rFonts w:ascii="Arial" w:hAnsi="Arial"/>
          <w:b/>
          <w:bCs/>
          <w:lang w:val="en-US"/>
        </w:rPr>
        <w:t>Tier 1 selections</w:t>
      </w:r>
    </w:p>
    <w:p w14:paraId="3A8E3BD9" w14:textId="77777777" w:rsidR="009A2A0F" w:rsidRDefault="001B37D9">
      <w:pPr>
        <w:pStyle w:val="Body"/>
        <w:rPr>
          <w:rFonts w:ascii="Arial" w:eastAsia="Arial" w:hAnsi="Arial" w:cs="Arial"/>
        </w:rPr>
      </w:pPr>
      <w:r>
        <w:rPr>
          <w:rFonts w:ascii="Arial" w:hAnsi="Arial"/>
          <w:lang w:val="en-US"/>
        </w:rPr>
        <w:t>Having passed this stage and being included on the provisional shortlist, Tier 1 selection applicants will then be subject to an enhanced vetting process.</w:t>
      </w:r>
    </w:p>
    <w:p w14:paraId="7D9AC55A" w14:textId="77777777" w:rsidR="009A2A0F" w:rsidRDefault="001B37D9">
      <w:pPr>
        <w:pStyle w:val="Body"/>
        <w:rPr>
          <w:rFonts w:ascii="Arial" w:eastAsia="Arial" w:hAnsi="Arial" w:cs="Arial"/>
        </w:rPr>
      </w:pPr>
      <w:r>
        <w:rPr>
          <w:rFonts w:ascii="Arial" w:hAnsi="Arial"/>
          <w:lang w:val="en-US"/>
        </w:rPr>
        <w:t>Details of process in ROGN 24b</w:t>
      </w:r>
    </w:p>
    <w:p w14:paraId="3591FF83" w14:textId="77777777" w:rsidR="009A2A0F" w:rsidRDefault="009A2A0F">
      <w:pPr>
        <w:pStyle w:val="Body"/>
        <w:rPr>
          <w:rFonts w:ascii="Arial" w:eastAsia="Arial" w:hAnsi="Arial" w:cs="Arial"/>
        </w:rPr>
      </w:pPr>
    </w:p>
    <w:p w14:paraId="3D041B22" w14:textId="77777777" w:rsidR="009A2A0F" w:rsidRDefault="001B37D9">
      <w:pPr>
        <w:pStyle w:val="Body"/>
        <w:rPr>
          <w:rFonts w:ascii="Arial" w:eastAsia="Arial" w:hAnsi="Arial" w:cs="Arial"/>
        </w:rPr>
      </w:pPr>
      <w:r>
        <w:rPr>
          <w:rFonts w:ascii="Arial" w:hAnsi="Arial"/>
          <w:lang w:val="en-US"/>
        </w:rPr>
        <w:t>There is sample letter that can be used to</w:t>
      </w:r>
    </w:p>
    <w:p w14:paraId="6191B952" w14:textId="77777777" w:rsidR="009A2A0F" w:rsidRDefault="009A2A0F">
      <w:pPr>
        <w:pStyle w:val="Body"/>
        <w:rPr>
          <w:rFonts w:ascii="Arial" w:eastAsia="Arial" w:hAnsi="Arial" w:cs="Arial"/>
        </w:rPr>
      </w:pPr>
    </w:p>
    <w:p w14:paraId="2E7F740E" w14:textId="77777777" w:rsidR="009A2A0F" w:rsidRDefault="001B37D9">
      <w:pPr>
        <w:pStyle w:val="ListParagraph"/>
        <w:numPr>
          <w:ilvl w:val="0"/>
          <w:numId w:val="8"/>
        </w:numPr>
        <w:rPr>
          <w:rFonts w:ascii="Arial" w:hAnsi="Arial"/>
        </w:rPr>
      </w:pPr>
      <w:r>
        <w:rPr>
          <w:rFonts w:ascii="Arial" w:hAnsi="Arial"/>
        </w:rPr>
        <w:t>Invite candidates to interview (ROGN 22)</w:t>
      </w:r>
    </w:p>
    <w:p w14:paraId="6A93FAD3" w14:textId="77777777" w:rsidR="009A2A0F" w:rsidRDefault="001B37D9">
      <w:pPr>
        <w:pStyle w:val="ListParagraph"/>
        <w:numPr>
          <w:ilvl w:val="0"/>
          <w:numId w:val="8"/>
        </w:numPr>
        <w:rPr>
          <w:rFonts w:ascii="Arial" w:hAnsi="Arial"/>
        </w:rPr>
      </w:pPr>
      <w:r>
        <w:rPr>
          <w:rFonts w:ascii="Arial" w:hAnsi="Arial"/>
        </w:rPr>
        <w:t>Advise candidates they have not been included on the shortlist (ROGN 23)</w:t>
      </w:r>
    </w:p>
    <w:p w14:paraId="4A0A6444" w14:textId="77777777" w:rsidR="009A2A0F" w:rsidRDefault="001B37D9">
      <w:pPr>
        <w:pStyle w:val="ListParagraph"/>
        <w:numPr>
          <w:ilvl w:val="0"/>
          <w:numId w:val="8"/>
        </w:numPr>
        <w:rPr>
          <w:rFonts w:ascii="Arial" w:hAnsi="Arial"/>
        </w:rPr>
      </w:pPr>
      <w:r>
        <w:rPr>
          <w:rFonts w:ascii="Arial" w:hAnsi="Arial"/>
        </w:rPr>
        <w:t>Confirming a candidate is on the shortlist and giving further details (ROGN 24)</w:t>
      </w:r>
    </w:p>
    <w:p w14:paraId="0BB568F6" w14:textId="77777777" w:rsidR="009A2A0F" w:rsidRDefault="009A2A0F">
      <w:pPr>
        <w:pStyle w:val="Body"/>
        <w:rPr>
          <w:b/>
          <w:bCs/>
        </w:rPr>
      </w:pPr>
    </w:p>
    <w:p w14:paraId="49885A31" w14:textId="77777777" w:rsidR="009A2A0F" w:rsidRDefault="009A2A0F">
      <w:pPr>
        <w:pStyle w:val="Body"/>
        <w:rPr>
          <w:b/>
          <w:bCs/>
        </w:rPr>
      </w:pPr>
    </w:p>
    <w:p w14:paraId="0EF8E5D1" w14:textId="77777777" w:rsidR="009A2A0F" w:rsidRDefault="009A2A0F">
      <w:pPr>
        <w:pStyle w:val="Body"/>
        <w:rPr>
          <w:b/>
          <w:bCs/>
        </w:rPr>
      </w:pPr>
    </w:p>
    <w:p w14:paraId="7D95387F"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9</w:t>
      </w:r>
      <w:r>
        <w:rPr>
          <w:rFonts w:ascii="Arial" w:eastAsia="Arial" w:hAnsi="Arial" w:cs="Arial"/>
          <w:b/>
          <w:bCs/>
          <w:sz w:val="28"/>
          <w:szCs w:val="28"/>
        </w:rPr>
        <w:tab/>
      </w:r>
      <w:r>
        <w:rPr>
          <w:rFonts w:ascii="Arial" w:hAnsi="Arial"/>
          <w:b/>
          <w:bCs/>
          <w:sz w:val="28"/>
          <w:szCs w:val="28"/>
          <w:u w:val="single"/>
          <w:lang w:val="en-US"/>
        </w:rPr>
        <w:t>Members Mailing</w:t>
      </w:r>
    </w:p>
    <w:p w14:paraId="60A55B78"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 xml:space="preserve"> (Short process 24-26 Full Process 32-36)</w:t>
      </w:r>
    </w:p>
    <w:p w14:paraId="42B2E3D5" w14:textId="77777777" w:rsidR="009A2A0F" w:rsidRDefault="009A2A0F">
      <w:pPr>
        <w:pStyle w:val="Body"/>
        <w:rPr>
          <w:rFonts w:ascii="Arial" w:eastAsia="Arial" w:hAnsi="Arial" w:cs="Arial"/>
        </w:rPr>
      </w:pPr>
    </w:p>
    <w:p w14:paraId="6BD564CA" w14:textId="77777777" w:rsidR="00396241" w:rsidRDefault="00396241">
      <w:pPr>
        <w:pStyle w:val="Body"/>
        <w:rPr>
          <w:rFonts w:ascii="Arial" w:hAnsi="Arial"/>
          <w:b/>
          <w:bCs/>
          <w:lang w:val="en-US"/>
        </w:rPr>
      </w:pPr>
      <w:r w:rsidRPr="00396241">
        <w:rPr>
          <w:rFonts w:ascii="Arial" w:hAnsi="Arial"/>
          <w:b/>
          <w:bCs/>
          <w:lang w:val="en-US"/>
        </w:rPr>
        <w:t>This section only covers physical Hustings/ballots.</w:t>
      </w:r>
    </w:p>
    <w:p w14:paraId="374DC31B" w14:textId="77777777" w:rsidR="00396241" w:rsidRDefault="00396241">
      <w:pPr>
        <w:pStyle w:val="Body"/>
        <w:rPr>
          <w:rFonts w:ascii="Arial" w:hAnsi="Arial"/>
          <w:b/>
          <w:bCs/>
          <w:lang w:val="en-US"/>
        </w:rPr>
      </w:pPr>
    </w:p>
    <w:p w14:paraId="63DB4907" w14:textId="5A4D8031" w:rsidR="009A2A0F" w:rsidRDefault="001B37D9">
      <w:pPr>
        <w:pStyle w:val="Body"/>
        <w:rPr>
          <w:rFonts w:ascii="Arial" w:eastAsia="Arial" w:hAnsi="Arial" w:cs="Arial"/>
        </w:rPr>
      </w:pPr>
      <w:r>
        <w:rPr>
          <w:rFonts w:ascii="Arial" w:hAnsi="Arial"/>
          <w:lang w:val="en-US"/>
        </w:rPr>
        <w:t>Once the shortlist is agreed it is necessary for the shortlisting committee/local Party/REA to invite the members in the constituency/REA to Hustings.</w:t>
      </w:r>
    </w:p>
    <w:p w14:paraId="6E8D8BE6" w14:textId="77777777" w:rsidR="009A2A0F" w:rsidRDefault="009A2A0F">
      <w:pPr>
        <w:pStyle w:val="Body"/>
        <w:rPr>
          <w:rFonts w:ascii="Arial" w:eastAsia="Arial" w:hAnsi="Arial" w:cs="Arial"/>
        </w:rPr>
      </w:pPr>
    </w:p>
    <w:p w14:paraId="473CE825" w14:textId="77777777" w:rsidR="009A2A0F" w:rsidRDefault="001B37D9">
      <w:pPr>
        <w:pStyle w:val="Body"/>
        <w:rPr>
          <w:rFonts w:ascii="Arial" w:eastAsia="Arial" w:hAnsi="Arial" w:cs="Arial"/>
        </w:rPr>
      </w:pPr>
      <w:r>
        <w:rPr>
          <w:rFonts w:ascii="Arial" w:hAnsi="Arial"/>
          <w:lang w:val="en-US"/>
        </w:rPr>
        <w:t>The expected contents of the mailing are included in the rules (short rule 25, full rules 35).</w:t>
      </w:r>
    </w:p>
    <w:p w14:paraId="06A2BB5F" w14:textId="77777777" w:rsidR="009A2A0F" w:rsidRDefault="009A2A0F">
      <w:pPr>
        <w:pStyle w:val="Body"/>
        <w:rPr>
          <w:rFonts w:ascii="Arial" w:eastAsia="Arial" w:hAnsi="Arial" w:cs="Arial"/>
        </w:rPr>
      </w:pPr>
    </w:p>
    <w:p w14:paraId="2BFADC84" w14:textId="77777777" w:rsidR="009A2A0F" w:rsidRDefault="001B37D9">
      <w:pPr>
        <w:pStyle w:val="Body"/>
        <w:rPr>
          <w:rFonts w:ascii="Arial" w:eastAsia="Arial" w:hAnsi="Arial" w:cs="Arial"/>
        </w:rPr>
      </w:pPr>
      <w:r>
        <w:rPr>
          <w:rFonts w:ascii="Arial" w:hAnsi="Arial"/>
          <w:lang w:val="en-US"/>
        </w:rPr>
        <w:t>An example of sample members mailing (ROGN 25)</w:t>
      </w:r>
    </w:p>
    <w:p w14:paraId="51EA85D9" w14:textId="77777777" w:rsidR="009A2A0F" w:rsidRDefault="001B37D9">
      <w:pPr>
        <w:pStyle w:val="Body"/>
        <w:rPr>
          <w:rFonts w:ascii="Arial" w:eastAsia="Arial" w:hAnsi="Arial" w:cs="Arial"/>
        </w:rPr>
      </w:pPr>
      <w:r>
        <w:rPr>
          <w:rFonts w:ascii="Arial" w:hAnsi="Arial"/>
          <w:lang w:val="en-US"/>
        </w:rPr>
        <w:t>An example of a Postal Vote application form (ROGN 26)</w:t>
      </w:r>
    </w:p>
    <w:p w14:paraId="2D1DC421" w14:textId="6A3BB575" w:rsidR="009A2A0F" w:rsidRDefault="009A2A0F">
      <w:pPr>
        <w:pStyle w:val="Body"/>
        <w:rPr>
          <w:rFonts w:ascii="Arial" w:eastAsia="Arial" w:hAnsi="Arial" w:cs="Arial"/>
        </w:rPr>
      </w:pPr>
    </w:p>
    <w:p w14:paraId="0FAD4BA8" w14:textId="4FFC7D81" w:rsidR="00016ACE" w:rsidRDefault="00016ACE">
      <w:pPr>
        <w:pStyle w:val="Body"/>
        <w:rPr>
          <w:rFonts w:ascii="Arial" w:eastAsia="Arial" w:hAnsi="Arial" w:cs="Arial"/>
          <w:b/>
          <w:bCs/>
        </w:rPr>
      </w:pPr>
      <w:r w:rsidRPr="00016ACE">
        <w:rPr>
          <w:rFonts w:ascii="Arial" w:eastAsia="Arial" w:hAnsi="Arial" w:cs="Arial"/>
          <w:b/>
          <w:bCs/>
        </w:rPr>
        <w:t>Members mailing - online hustings and e-ballots</w:t>
      </w:r>
    </w:p>
    <w:p w14:paraId="246798AE" w14:textId="77777777" w:rsidR="00016ACE" w:rsidRPr="00016ACE" w:rsidRDefault="00016ACE">
      <w:pPr>
        <w:pStyle w:val="Body"/>
        <w:rPr>
          <w:rFonts w:ascii="Arial" w:eastAsia="Arial" w:hAnsi="Arial" w:cs="Arial"/>
          <w:b/>
          <w:bCs/>
        </w:rPr>
      </w:pPr>
    </w:p>
    <w:p w14:paraId="69F9E7D9" w14:textId="263732ED" w:rsidR="009A2A0F" w:rsidRDefault="001B37D9">
      <w:pPr>
        <w:pStyle w:val="Body"/>
        <w:rPr>
          <w:rFonts w:ascii="Arial" w:eastAsia="Arial" w:hAnsi="Arial" w:cs="Arial"/>
        </w:rPr>
      </w:pPr>
      <w:proofErr w:type="gramStart"/>
      <w:r>
        <w:rPr>
          <w:rFonts w:ascii="Arial" w:hAnsi="Arial"/>
          <w:lang w:val="en-US"/>
        </w:rPr>
        <w:t>On line</w:t>
      </w:r>
      <w:proofErr w:type="gramEnd"/>
      <w:r>
        <w:rPr>
          <w:rFonts w:ascii="Arial" w:hAnsi="Arial"/>
          <w:lang w:val="en-US"/>
        </w:rPr>
        <w:t xml:space="preserve"> Hustings are covered in Section 13b</w:t>
      </w:r>
    </w:p>
    <w:p w14:paraId="33406313" w14:textId="2EA98158" w:rsidR="009A2A0F" w:rsidRDefault="001B37D9">
      <w:pPr>
        <w:pStyle w:val="Body"/>
        <w:rPr>
          <w:rFonts w:ascii="Arial" w:eastAsia="Arial" w:hAnsi="Arial" w:cs="Arial"/>
        </w:rPr>
      </w:pPr>
      <w:r>
        <w:rPr>
          <w:rFonts w:ascii="Arial" w:hAnsi="Arial"/>
          <w:lang w:val="en-US"/>
        </w:rPr>
        <w:t>Electronic ballots are covered in Section 12</w:t>
      </w:r>
    </w:p>
    <w:p w14:paraId="48259151" w14:textId="77777777" w:rsidR="009A2A0F" w:rsidRDefault="009A2A0F">
      <w:pPr>
        <w:pStyle w:val="Body"/>
        <w:rPr>
          <w:rFonts w:ascii="Arial" w:eastAsia="Arial" w:hAnsi="Arial" w:cs="Arial"/>
          <w:b/>
          <w:bCs/>
          <w:sz w:val="28"/>
          <w:szCs w:val="28"/>
          <w:u w:val="single"/>
        </w:rPr>
      </w:pPr>
    </w:p>
    <w:p w14:paraId="644499DB" w14:textId="77777777" w:rsidR="009A2A0F" w:rsidRDefault="009A2A0F">
      <w:pPr>
        <w:pStyle w:val="Body"/>
        <w:rPr>
          <w:rFonts w:ascii="Arial" w:eastAsia="Arial" w:hAnsi="Arial" w:cs="Arial"/>
          <w:u w:val="single"/>
        </w:rPr>
      </w:pPr>
    </w:p>
    <w:p w14:paraId="36CF40B3" w14:textId="77777777" w:rsidR="009A2A0F" w:rsidRDefault="009A2A0F">
      <w:pPr>
        <w:pStyle w:val="Body"/>
        <w:rPr>
          <w:rFonts w:ascii="Arial" w:eastAsia="Arial" w:hAnsi="Arial" w:cs="Arial"/>
          <w:u w:val="single"/>
        </w:rPr>
      </w:pPr>
    </w:p>
    <w:p w14:paraId="47F1DA36"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10</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lang w:val="en-US"/>
        </w:rPr>
        <w:t>Candidates campaign</w:t>
      </w:r>
    </w:p>
    <w:p w14:paraId="244D1286" w14:textId="77777777" w:rsidR="009A2A0F" w:rsidRDefault="001B37D9">
      <w:pPr>
        <w:pStyle w:val="Body"/>
        <w:rPr>
          <w:rFonts w:ascii="Arial" w:eastAsia="Arial" w:hAnsi="Arial" w:cs="Arial"/>
        </w:rPr>
      </w:pPr>
      <w:r>
        <w:rPr>
          <w:rFonts w:ascii="Arial" w:hAnsi="Arial"/>
          <w:b/>
          <w:bCs/>
          <w:sz w:val="28"/>
          <w:szCs w:val="28"/>
          <w:u w:val="single"/>
          <w:lang w:val="en-US"/>
        </w:rPr>
        <w:t>(Short process rules 27-34, Full process rules 37-44)</w:t>
      </w:r>
    </w:p>
    <w:p w14:paraId="3BCC6E67" w14:textId="77777777" w:rsidR="009A2A0F" w:rsidRDefault="009A2A0F">
      <w:pPr>
        <w:pStyle w:val="Body"/>
        <w:rPr>
          <w:rFonts w:ascii="Arial" w:eastAsia="Arial" w:hAnsi="Arial" w:cs="Arial"/>
        </w:rPr>
      </w:pPr>
    </w:p>
    <w:p w14:paraId="2CB44973" w14:textId="77777777" w:rsidR="009A2A0F" w:rsidRDefault="001B37D9">
      <w:pPr>
        <w:pStyle w:val="Body"/>
        <w:rPr>
          <w:rFonts w:ascii="Arial" w:eastAsia="Arial" w:hAnsi="Arial" w:cs="Arial"/>
        </w:rPr>
      </w:pPr>
      <w:r>
        <w:rPr>
          <w:rFonts w:ascii="Arial" w:hAnsi="Arial"/>
          <w:lang w:val="en-US"/>
        </w:rPr>
        <w:t>Each candidate is entitled to a copy of the membership register.</w:t>
      </w:r>
    </w:p>
    <w:p w14:paraId="1B728710" w14:textId="77777777" w:rsidR="009A2A0F" w:rsidRDefault="001B37D9">
      <w:pPr>
        <w:pStyle w:val="Body"/>
        <w:rPr>
          <w:rFonts w:ascii="Arial" w:eastAsia="Arial" w:hAnsi="Arial" w:cs="Arial"/>
        </w:rPr>
      </w:pPr>
      <w:r>
        <w:rPr>
          <w:rFonts w:ascii="Arial" w:hAnsi="Arial"/>
          <w:lang w:val="en-US"/>
        </w:rPr>
        <w:t>As RO you will have received two membership registers.</w:t>
      </w:r>
    </w:p>
    <w:p w14:paraId="13B432D4" w14:textId="77777777" w:rsidR="009A2A0F" w:rsidRDefault="001B37D9">
      <w:pPr>
        <w:pStyle w:val="Body"/>
        <w:rPr>
          <w:rFonts w:ascii="Arial" w:eastAsia="Arial" w:hAnsi="Arial" w:cs="Arial"/>
        </w:rPr>
      </w:pPr>
      <w:r>
        <w:rPr>
          <w:rFonts w:ascii="Arial" w:hAnsi="Arial"/>
          <w:lang w:val="en-US"/>
        </w:rPr>
        <w:t>One register will be complete with e-mail addresses and should be used by the data officer and yourself.</w:t>
      </w:r>
    </w:p>
    <w:p w14:paraId="030EA378" w14:textId="77777777" w:rsidR="009A2A0F" w:rsidRDefault="001B37D9">
      <w:pPr>
        <w:pStyle w:val="Body"/>
        <w:rPr>
          <w:rFonts w:ascii="Arial" w:eastAsia="Arial" w:hAnsi="Arial" w:cs="Arial"/>
        </w:rPr>
      </w:pPr>
      <w:r>
        <w:rPr>
          <w:rFonts w:ascii="Arial" w:hAnsi="Arial"/>
          <w:lang w:val="en-US"/>
        </w:rPr>
        <w:t>The second register, without emails, is to be made available to candidates for campaigning purposes.</w:t>
      </w:r>
    </w:p>
    <w:p w14:paraId="63A1EBC3" w14:textId="77777777" w:rsidR="009A2A0F" w:rsidRDefault="001B37D9">
      <w:pPr>
        <w:pStyle w:val="Body"/>
        <w:rPr>
          <w:rFonts w:ascii="Arial" w:eastAsia="Arial" w:hAnsi="Arial" w:cs="Arial"/>
        </w:rPr>
      </w:pPr>
      <w:r>
        <w:rPr>
          <w:rFonts w:ascii="Arial" w:hAnsi="Arial"/>
          <w:lang w:val="en-US"/>
        </w:rPr>
        <w:t>The registers will be password protected; please ensure you maintain the integrity of the data.</w:t>
      </w:r>
    </w:p>
    <w:p w14:paraId="55DE8862" w14:textId="43DCDB26" w:rsidR="009A2A0F" w:rsidRDefault="001B37D9">
      <w:pPr>
        <w:pStyle w:val="Body"/>
        <w:rPr>
          <w:rFonts w:ascii="Arial" w:eastAsia="Arial" w:hAnsi="Arial" w:cs="Arial"/>
        </w:rPr>
      </w:pPr>
      <w:r>
        <w:rPr>
          <w:rFonts w:ascii="Arial" w:hAnsi="Arial"/>
          <w:lang w:val="en-US"/>
        </w:rPr>
        <w:t xml:space="preserve">In addition, before giving candidates access, they should complete a form confirming they will comply with </w:t>
      </w:r>
      <w:r w:rsidR="005C6C0B">
        <w:rPr>
          <w:rFonts w:ascii="Arial" w:hAnsi="Arial"/>
          <w:lang w:val="en-US"/>
        </w:rPr>
        <w:t>the</w:t>
      </w:r>
      <w:r>
        <w:rPr>
          <w:rFonts w:ascii="Arial" w:hAnsi="Arial"/>
          <w:lang w:val="en-US"/>
        </w:rPr>
        <w:t xml:space="preserve"> data protection rules (ROGN 27).</w:t>
      </w:r>
    </w:p>
    <w:p w14:paraId="552301B3" w14:textId="77777777" w:rsidR="009A2A0F" w:rsidRDefault="001B37D9">
      <w:pPr>
        <w:pStyle w:val="Body"/>
        <w:rPr>
          <w:rFonts w:ascii="Arial" w:eastAsia="Arial" w:hAnsi="Arial" w:cs="Arial"/>
        </w:rPr>
      </w:pPr>
      <w:r>
        <w:rPr>
          <w:rFonts w:ascii="Arial" w:hAnsi="Arial"/>
          <w:lang w:val="en-US"/>
        </w:rPr>
        <w:t>You will have previously agreed the expenditure cap with the Shortlisting Committee (ROGN 8).</w:t>
      </w:r>
    </w:p>
    <w:p w14:paraId="3B0511A9" w14:textId="77777777" w:rsidR="009A2A0F" w:rsidRDefault="009A2A0F">
      <w:pPr>
        <w:pStyle w:val="Body"/>
        <w:rPr>
          <w:rFonts w:ascii="Arial" w:eastAsia="Arial" w:hAnsi="Arial" w:cs="Arial"/>
        </w:rPr>
      </w:pPr>
    </w:p>
    <w:p w14:paraId="0FDE5A10" w14:textId="4FA3291B" w:rsidR="00410BC3" w:rsidRDefault="00410BC3">
      <w:pPr>
        <w:pStyle w:val="Body"/>
        <w:rPr>
          <w:rFonts w:ascii="Arial" w:hAnsi="Arial"/>
          <w:lang w:val="en-US"/>
        </w:rPr>
      </w:pPr>
      <w:r>
        <w:rPr>
          <w:rFonts w:ascii="Arial" w:hAnsi="Arial"/>
          <w:lang w:val="en-US"/>
        </w:rPr>
        <w:t xml:space="preserve">For Physical Hustings the campaign ends at the </w:t>
      </w:r>
      <w:r w:rsidR="0028497A">
        <w:rPr>
          <w:rFonts w:ascii="Arial" w:hAnsi="Arial"/>
          <w:lang w:val="en-US"/>
        </w:rPr>
        <w:t xml:space="preserve">conclusion of the </w:t>
      </w:r>
      <w:r>
        <w:rPr>
          <w:rFonts w:ascii="Arial" w:hAnsi="Arial"/>
          <w:lang w:val="en-US"/>
        </w:rPr>
        <w:t>Hustings.</w:t>
      </w:r>
    </w:p>
    <w:p w14:paraId="6C0EA154" w14:textId="0850125F" w:rsidR="00410BC3" w:rsidRDefault="00410BC3">
      <w:pPr>
        <w:pStyle w:val="Body"/>
        <w:rPr>
          <w:rFonts w:ascii="Arial" w:hAnsi="Arial"/>
          <w:lang w:val="en-US"/>
        </w:rPr>
      </w:pPr>
    </w:p>
    <w:p w14:paraId="02DD8DEC" w14:textId="169E23DD" w:rsidR="00410BC3" w:rsidRDefault="00410BC3">
      <w:pPr>
        <w:pStyle w:val="Body"/>
        <w:rPr>
          <w:rFonts w:ascii="Arial" w:hAnsi="Arial"/>
          <w:lang w:val="en-US"/>
        </w:rPr>
      </w:pPr>
      <w:r>
        <w:rPr>
          <w:rFonts w:ascii="Arial" w:hAnsi="Arial"/>
          <w:lang w:val="en-US"/>
        </w:rPr>
        <w:t>For e-ballots the campaign continues after the Hustings</w:t>
      </w:r>
      <w:r w:rsidR="0028497A">
        <w:rPr>
          <w:rFonts w:ascii="Arial" w:hAnsi="Arial"/>
          <w:lang w:val="en-US"/>
        </w:rPr>
        <w:t>. and continues until the ballot closes. This is in line with all Parties internal elections</w:t>
      </w:r>
    </w:p>
    <w:p w14:paraId="7031347C" w14:textId="77777777" w:rsidR="00410BC3" w:rsidRDefault="00410BC3">
      <w:pPr>
        <w:pStyle w:val="Body"/>
        <w:rPr>
          <w:rFonts w:ascii="Arial" w:hAnsi="Arial"/>
          <w:lang w:val="en-US"/>
        </w:rPr>
      </w:pPr>
    </w:p>
    <w:p w14:paraId="4C834DDF" w14:textId="6031C3CB" w:rsidR="009A2A0F" w:rsidRDefault="001B37D9">
      <w:pPr>
        <w:pStyle w:val="Body"/>
        <w:rPr>
          <w:rFonts w:ascii="Arial" w:eastAsia="Arial" w:hAnsi="Arial" w:cs="Arial"/>
        </w:rPr>
      </w:pPr>
      <w:r>
        <w:rPr>
          <w:rFonts w:ascii="Arial" w:hAnsi="Arial"/>
          <w:lang w:val="en-US"/>
        </w:rPr>
        <w:t>During the campaign your responsibility is to ensure that the selection is carried out in a manner that is</w:t>
      </w:r>
    </w:p>
    <w:p w14:paraId="644F36CE" w14:textId="77777777" w:rsidR="009A2A0F" w:rsidRDefault="009A2A0F">
      <w:pPr>
        <w:pStyle w:val="Body"/>
        <w:rPr>
          <w:rFonts w:ascii="Arial" w:eastAsia="Arial" w:hAnsi="Arial" w:cs="Arial"/>
        </w:rPr>
      </w:pPr>
    </w:p>
    <w:p w14:paraId="4DF67206" w14:textId="77777777" w:rsidR="009A2A0F" w:rsidRDefault="001B37D9">
      <w:pPr>
        <w:pStyle w:val="Body"/>
        <w:jc w:val="center"/>
        <w:rPr>
          <w:rFonts w:ascii="Arial" w:eastAsia="Arial" w:hAnsi="Arial" w:cs="Arial"/>
          <w:sz w:val="26"/>
          <w:szCs w:val="26"/>
        </w:rPr>
      </w:pPr>
      <w:r>
        <w:rPr>
          <w:rFonts w:ascii="Arial" w:hAnsi="Arial"/>
          <w:sz w:val="26"/>
          <w:szCs w:val="26"/>
          <w:lang w:val="en-US"/>
        </w:rPr>
        <w:t>Democratic, Accountable, Inclusive, Fair, Robust, Manageable.</w:t>
      </w:r>
    </w:p>
    <w:p w14:paraId="02812D52" w14:textId="77777777" w:rsidR="009A2A0F" w:rsidRDefault="009A2A0F">
      <w:pPr>
        <w:pStyle w:val="Body"/>
        <w:jc w:val="center"/>
        <w:rPr>
          <w:rFonts w:ascii="Arial" w:eastAsia="Arial" w:hAnsi="Arial" w:cs="Arial"/>
          <w:sz w:val="26"/>
          <w:szCs w:val="26"/>
        </w:rPr>
      </w:pPr>
    </w:p>
    <w:p w14:paraId="30B44DCD" w14:textId="77777777" w:rsidR="009A2A0F" w:rsidRDefault="001B37D9">
      <w:pPr>
        <w:pStyle w:val="Body"/>
        <w:rPr>
          <w:rFonts w:ascii="Arial" w:eastAsia="Arial" w:hAnsi="Arial" w:cs="Arial"/>
        </w:rPr>
      </w:pPr>
      <w:r>
        <w:rPr>
          <w:rFonts w:ascii="Arial" w:hAnsi="Arial"/>
          <w:lang w:val="en-US"/>
        </w:rPr>
        <w:t>You need to ensure that there is fair and equal treatment of applicants and ensure selection rules are followed.</w:t>
      </w:r>
    </w:p>
    <w:p w14:paraId="10196EFF" w14:textId="77777777" w:rsidR="009A2A0F" w:rsidRDefault="001B37D9">
      <w:pPr>
        <w:pStyle w:val="Body"/>
        <w:rPr>
          <w:rFonts w:ascii="Arial" w:eastAsia="Arial" w:hAnsi="Arial" w:cs="Arial"/>
        </w:rPr>
      </w:pPr>
      <w:r>
        <w:rPr>
          <w:rFonts w:ascii="Arial" w:hAnsi="Arial"/>
          <w:lang w:val="en-US"/>
        </w:rPr>
        <w:t>However, you are not required to police the actions of candidates and their supporters.</w:t>
      </w:r>
    </w:p>
    <w:p w14:paraId="3AC3D5A0" w14:textId="77777777" w:rsidR="009A2A0F" w:rsidRDefault="001B37D9">
      <w:pPr>
        <w:pStyle w:val="Body"/>
        <w:rPr>
          <w:rFonts w:ascii="Arial" w:eastAsia="Arial" w:hAnsi="Arial" w:cs="Arial"/>
        </w:rPr>
      </w:pPr>
      <w:r>
        <w:rPr>
          <w:rFonts w:ascii="Arial" w:hAnsi="Arial"/>
          <w:lang w:val="en-US"/>
        </w:rPr>
        <w:t>You are required to investigate and make rulings only on those matters that are brought to your attention as detailed in Section 16.</w:t>
      </w:r>
    </w:p>
    <w:p w14:paraId="05E71C51" w14:textId="77777777" w:rsidR="009A2A0F" w:rsidRDefault="009A2A0F">
      <w:pPr>
        <w:pStyle w:val="Body"/>
        <w:rPr>
          <w:rFonts w:ascii="Arial" w:eastAsia="Arial" w:hAnsi="Arial" w:cs="Arial"/>
        </w:rPr>
      </w:pPr>
    </w:p>
    <w:p w14:paraId="0E3603F4" w14:textId="77777777" w:rsidR="009A2A0F" w:rsidRDefault="009A2A0F">
      <w:pPr>
        <w:pStyle w:val="Body"/>
        <w:rPr>
          <w:rFonts w:ascii="Arial" w:eastAsia="Arial" w:hAnsi="Arial" w:cs="Arial"/>
          <w:b/>
          <w:bCs/>
          <w:sz w:val="28"/>
          <w:szCs w:val="28"/>
          <w:u w:val="single"/>
        </w:rPr>
      </w:pPr>
    </w:p>
    <w:p w14:paraId="494267C7" w14:textId="77777777" w:rsidR="009A2A0F" w:rsidRDefault="009A2A0F">
      <w:pPr>
        <w:pStyle w:val="Body"/>
        <w:rPr>
          <w:rFonts w:ascii="Arial" w:eastAsia="Arial" w:hAnsi="Arial" w:cs="Arial"/>
          <w:b/>
          <w:bCs/>
          <w:sz w:val="28"/>
          <w:szCs w:val="28"/>
          <w:u w:val="single"/>
        </w:rPr>
      </w:pPr>
    </w:p>
    <w:p w14:paraId="139429B8" w14:textId="77777777" w:rsidR="009A2A0F" w:rsidRDefault="009A2A0F">
      <w:pPr>
        <w:pStyle w:val="Body"/>
        <w:rPr>
          <w:rFonts w:ascii="Arial" w:eastAsia="Arial" w:hAnsi="Arial" w:cs="Arial"/>
          <w:b/>
          <w:bCs/>
          <w:sz w:val="28"/>
          <w:szCs w:val="28"/>
          <w:u w:val="single"/>
        </w:rPr>
      </w:pPr>
    </w:p>
    <w:p w14:paraId="361124F4" w14:textId="77777777" w:rsidR="009A2A0F" w:rsidRDefault="009A2A0F">
      <w:pPr>
        <w:pStyle w:val="Body"/>
        <w:rPr>
          <w:rFonts w:ascii="Arial" w:eastAsia="Arial" w:hAnsi="Arial" w:cs="Arial"/>
          <w:b/>
          <w:bCs/>
          <w:sz w:val="28"/>
          <w:szCs w:val="28"/>
          <w:u w:val="single"/>
        </w:rPr>
      </w:pPr>
    </w:p>
    <w:p w14:paraId="4AC36574" w14:textId="77777777" w:rsidR="009A2A0F" w:rsidRDefault="009A2A0F">
      <w:pPr>
        <w:pStyle w:val="Body"/>
        <w:rPr>
          <w:rFonts w:ascii="Arial" w:eastAsia="Arial" w:hAnsi="Arial" w:cs="Arial"/>
          <w:b/>
          <w:bCs/>
          <w:sz w:val="28"/>
          <w:szCs w:val="28"/>
          <w:u w:val="single"/>
        </w:rPr>
      </w:pPr>
    </w:p>
    <w:p w14:paraId="4517F18D" w14:textId="77777777" w:rsidR="009A2A0F" w:rsidRDefault="009A2A0F">
      <w:pPr>
        <w:pStyle w:val="Body"/>
        <w:rPr>
          <w:rFonts w:ascii="Arial" w:eastAsia="Arial" w:hAnsi="Arial" w:cs="Arial"/>
          <w:b/>
          <w:bCs/>
          <w:sz w:val="28"/>
          <w:szCs w:val="28"/>
          <w:u w:val="single"/>
        </w:rPr>
      </w:pPr>
    </w:p>
    <w:p w14:paraId="0120C21B" w14:textId="77777777" w:rsidR="00CB7A33" w:rsidRDefault="00CB7A33">
      <w:pPr>
        <w:pStyle w:val="Body"/>
        <w:rPr>
          <w:rFonts w:ascii="Arial" w:hAnsi="Arial"/>
          <w:b/>
          <w:bCs/>
          <w:sz w:val="28"/>
          <w:szCs w:val="28"/>
          <w:u w:val="single"/>
          <w:lang w:val="en-US"/>
        </w:rPr>
      </w:pPr>
    </w:p>
    <w:p w14:paraId="3EBB3D33" w14:textId="77777777" w:rsidR="00CB7A33" w:rsidRDefault="00CB7A33">
      <w:pPr>
        <w:pStyle w:val="Body"/>
        <w:rPr>
          <w:rFonts w:ascii="Arial" w:hAnsi="Arial"/>
          <w:b/>
          <w:bCs/>
          <w:sz w:val="28"/>
          <w:szCs w:val="28"/>
          <w:u w:val="single"/>
          <w:lang w:val="en-US"/>
        </w:rPr>
      </w:pPr>
    </w:p>
    <w:p w14:paraId="7A8C26FE" w14:textId="77777777" w:rsidR="00CB7A33" w:rsidRDefault="00CB7A33">
      <w:pPr>
        <w:pStyle w:val="Body"/>
        <w:rPr>
          <w:rFonts w:ascii="Arial" w:hAnsi="Arial"/>
          <w:b/>
          <w:bCs/>
          <w:sz w:val="28"/>
          <w:szCs w:val="28"/>
          <w:u w:val="single"/>
          <w:lang w:val="en-US"/>
        </w:rPr>
      </w:pPr>
    </w:p>
    <w:p w14:paraId="19AE10E2" w14:textId="77777777" w:rsidR="00CB7A33" w:rsidRDefault="00CB7A33">
      <w:pPr>
        <w:pStyle w:val="Body"/>
        <w:rPr>
          <w:rFonts w:ascii="Arial" w:hAnsi="Arial"/>
          <w:b/>
          <w:bCs/>
          <w:sz w:val="28"/>
          <w:szCs w:val="28"/>
          <w:u w:val="single"/>
          <w:lang w:val="en-US"/>
        </w:rPr>
      </w:pPr>
    </w:p>
    <w:p w14:paraId="5373BFE8" w14:textId="77777777" w:rsidR="00CB7A33" w:rsidRDefault="00CB7A33">
      <w:pPr>
        <w:pStyle w:val="Body"/>
        <w:rPr>
          <w:rFonts w:ascii="Arial" w:hAnsi="Arial"/>
          <w:b/>
          <w:bCs/>
          <w:sz w:val="28"/>
          <w:szCs w:val="28"/>
          <w:u w:val="single"/>
          <w:lang w:val="en-US"/>
        </w:rPr>
      </w:pPr>
    </w:p>
    <w:p w14:paraId="06BBBF30" w14:textId="77777777" w:rsidR="00CB7A33" w:rsidRDefault="00CB7A33">
      <w:pPr>
        <w:pStyle w:val="Body"/>
        <w:rPr>
          <w:rFonts w:ascii="Arial" w:hAnsi="Arial"/>
          <w:b/>
          <w:bCs/>
          <w:sz w:val="28"/>
          <w:szCs w:val="28"/>
          <w:u w:val="single"/>
          <w:lang w:val="en-US"/>
        </w:rPr>
      </w:pPr>
    </w:p>
    <w:p w14:paraId="429A82F7" w14:textId="1A95FA9B"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11</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rPr>
        <w:t>Postal Votes</w:t>
      </w:r>
      <w:r>
        <w:rPr>
          <w:rFonts w:ascii="Arial" w:hAnsi="Arial"/>
          <w:b/>
          <w:bCs/>
          <w:sz w:val="28"/>
          <w:szCs w:val="28"/>
          <w:u w:val="single"/>
          <w:lang w:val="en-US"/>
        </w:rPr>
        <w:t xml:space="preserve"> </w:t>
      </w:r>
      <w:r w:rsidR="005C6C0B">
        <w:rPr>
          <w:rFonts w:ascii="Arial" w:hAnsi="Arial"/>
          <w:b/>
          <w:bCs/>
          <w:sz w:val="28"/>
          <w:szCs w:val="28"/>
          <w:u w:val="single"/>
          <w:lang w:val="en-US"/>
        </w:rPr>
        <w:t>– Physical Hustings</w:t>
      </w:r>
    </w:p>
    <w:p w14:paraId="3C9F2847"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w:t>
      </w:r>
      <w:proofErr w:type="gramStart"/>
      <w:r>
        <w:rPr>
          <w:rFonts w:ascii="Arial" w:hAnsi="Arial"/>
          <w:b/>
          <w:bCs/>
          <w:sz w:val="28"/>
          <w:szCs w:val="28"/>
          <w:u w:val="single"/>
          <w:lang w:val="en-US"/>
        </w:rPr>
        <w:t>short</w:t>
      </w:r>
      <w:proofErr w:type="gramEnd"/>
      <w:r>
        <w:rPr>
          <w:rFonts w:ascii="Arial" w:hAnsi="Arial"/>
          <w:b/>
          <w:bCs/>
          <w:sz w:val="28"/>
          <w:szCs w:val="28"/>
          <w:u w:val="single"/>
          <w:lang w:val="en-US"/>
        </w:rPr>
        <w:t xml:space="preserve"> process rules 35-36, Full process rules 45-46)</w:t>
      </w:r>
    </w:p>
    <w:p w14:paraId="40D910DF" w14:textId="77777777" w:rsidR="009A2A0F" w:rsidRDefault="009A2A0F">
      <w:pPr>
        <w:pStyle w:val="Body"/>
        <w:rPr>
          <w:rFonts w:ascii="Arial" w:eastAsia="Arial" w:hAnsi="Arial" w:cs="Arial"/>
        </w:rPr>
      </w:pPr>
    </w:p>
    <w:p w14:paraId="6269161F" w14:textId="22414544" w:rsidR="009A2A0F" w:rsidRDefault="001B37D9">
      <w:pPr>
        <w:pStyle w:val="Body"/>
        <w:rPr>
          <w:rFonts w:ascii="Arial" w:hAnsi="Arial"/>
          <w:lang w:val="en-US"/>
        </w:rPr>
      </w:pPr>
      <w:r>
        <w:rPr>
          <w:rFonts w:ascii="Arial" w:hAnsi="Arial"/>
          <w:lang w:val="en-US"/>
        </w:rPr>
        <w:t>The RO is responsible for producing and issuing ballot papers</w:t>
      </w:r>
      <w:r w:rsidR="00016ACE">
        <w:rPr>
          <w:rFonts w:ascii="Arial" w:hAnsi="Arial"/>
          <w:lang w:val="en-US"/>
        </w:rPr>
        <w:t xml:space="preserve"> for physical hustings.</w:t>
      </w:r>
    </w:p>
    <w:p w14:paraId="3D0B1433" w14:textId="77777777" w:rsidR="00016ACE" w:rsidRDefault="00016ACE">
      <w:pPr>
        <w:pStyle w:val="Body"/>
        <w:rPr>
          <w:rFonts w:ascii="Arial" w:eastAsia="Arial" w:hAnsi="Arial" w:cs="Arial"/>
        </w:rPr>
      </w:pPr>
    </w:p>
    <w:p w14:paraId="74829EAA" w14:textId="6D12C1D7" w:rsidR="009A2A0F" w:rsidRDefault="001B37D9">
      <w:pPr>
        <w:pStyle w:val="Body"/>
        <w:rPr>
          <w:rFonts w:ascii="Arial" w:hAnsi="Arial"/>
          <w:lang w:val="en-US"/>
        </w:rPr>
      </w:pPr>
      <w:r>
        <w:rPr>
          <w:rFonts w:ascii="Arial" w:hAnsi="Arial"/>
          <w:lang w:val="en-US"/>
        </w:rPr>
        <w:t>Where there are less than 3 candidates then Re-Open nominations (RON) should appear on the ballot paper.</w:t>
      </w:r>
    </w:p>
    <w:p w14:paraId="03A342BB" w14:textId="77777777" w:rsidR="00016ACE" w:rsidRDefault="00016ACE">
      <w:pPr>
        <w:pStyle w:val="Body"/>
        <w:rPr>
          <w:rFonts w:ascii="Arial" w:eastAsia="Arial" w:hAnsi="Arial" w:cs="Arial"/>
        </w:rPr>
      </w:pPr>
    </w:p>
    <w:p w14:paraId="520DE62E" w14:textId="0E6DA991" w:rsidR="009A2A0F" w:rsidRDefault="001B37D9">
      <w:pPr>
        <w:pStyle w:val="Body"/>
        <w:rPr>
          <w:rFonts w:ascii="Arial" w:eastAsia="Arial" w:hAnsi="Arial" w:cs="Arial"/>
        </w:rPr>
      </w:pPr>
      <w:r>
        <w:rPr>
          <w:rFonts w:ascii="Arial" w:hAnsi="Arial"/>
          <w:lang w:val="en-US"/>
        </w:rPr>
        <w:t xml:space="preserve">There are examples of </w:t>
      </w:r>
      <w:r w:rsidR="00016ACE">
        <w:rPr>
          <w:rFonts w:ascii="Arial" w:hAnsi="Arial"/>
          <w:lang w:val="en-US"/>
        </w:rPr>
        <w:t xml:space="preserve">these </w:t>
      </w:r>
      <w:r>
        <w:rPr>
          <w:rFonts w:ascii="Arial" w:hAnsi="Arial"/>
          <w:lang w:val="en-US"/>
        </w:rPr>
        <w:t>ballot papers and the required wording (ROGN 28, 29)</w:t>
      </w:r>
    </w:p>
    <w:p w14:paraId="7A444774" w14:textId="77777777" w:rsidR="009A2A0F" w:rsidRDefault="009A2A0F">
      <w:pPr>
        <w:pStyle w:val="Body"/>
        <w:rPr>
          <w:rFonts w:ascii="Arial" w:eastAsia="Arial" w:hAnsi="Arial" w:cs="Arial"/>
        </w:rPr>
      </w:pPr>
    </w:p>
    <w:p w14:paraId="287617B1" w14:textId="77777777" w:rsidR="009A2A0F" w:rsidRDefault="001B37D9">
      <w:pPr>
        <w:pStyle w:val="Body"/>
        <w:rPr>
          <w:rFonts w:ascii="Arial" w:eastAsia="Arial" w:hAnsi="Arial" w:cs="Arial"/>
        </w:rPr>
      </w:pPr>
      <w:r>
        <w:rPr>
          <w:rFonts w:ascii="Arial" w:hAnsi="Arial"/>
          <w:lang w:val="en-US"/>
        </w:rPr>
        <w:t>All ballot papers must be numbered and, if possible, you may print postal vote ballot papers and husting ballot papers on different coloured paper.</w:t>
      </w:r>
    </w:p>
    <w:p w14:paraId="5577A02A" w14:textId="77777777" w:rsidR="009A2A0F" w:rsidRDefault="001B37D9">
      <w:pPr>
        <w:pStyle w:val="Body"/>
        <w:rPr>
          <w:rFonts w:ascii="Arial" w:eastAsia="Arial" w:hAnsi="Arial" w:cs="Arial"/>
        </w:rPr>
      </w:pPr>
      <w:r>
        <w:rPr>
          <w:rFonts w:ascii="Arial" w:hAnsi="Arial"/>
          <w:lang w:val="da-DK"/>
        </w:rPr>
        <w:t>Mark o</w:t>
      </w:r>
      <w:r>
        <w:rPr>
          <w:rFonts w:ascii="Arial" w:hAnsi="Arial"/>
          <w:lang w:val="en-US"/>
        </w:rPr>
        <w:t>ne copy of the membership register with those that have requested postal votes to avoid confusion.</w:t>
      </w:r>
    </w:p>
    <w:p w14:paraId="6948544E" w14:textId="77777777" w:rsidR="009A2A0F" w:rsidRDefault="009A2A0F">
      <w:pPr>
        <w:pStyle w:val="Body"/>
        <w:rPr>
          <w:rFonts w:ascii="Arial" w:eastAsia="Arial" w:hAnsi="Arial" w:cs="Arial"/>
        </w:rPr>
      </w:pPr>
    </w:p>
    <w:p w14:paraId="16D72781" w14:textId="77777777" w:rsidR="009A2A0F" w:rsidRDefault="009A2A0F">
      <w:pPr>
        <w:pStyle w:val="Body"/>
        <w:rPr>
          <w:rFonts w:ascii="Arial" w:eastAsia="Arial" w:hAnsi="Arial" w:cs="Arial"/>
        </w:rPr>
      </w:pPr>
    </w:p>
    <w:p w14:paraId="57133A4E" w14:textId="77777777" w:rsidR="009A2A0F" w:rsidRDefault="009A2A0F">
      <w:pPr>
        <w:pStyle w:val="Body"/>
        <w:rPr>
          <w:rFonts w:ascii="Arial" w:eastAsia="Arial" w:hAnsi="Arial" w:cs="Arial"/>
        </w:rPr>
      </w:pPr>
    </w:p>
    <w:p w14:paraId="17B0B641" w14:textId="77777777" w:rsidR="009A2A0F" w:rsidRDefault="009A2A0F">
      <w:pPr>
        <w:pStyle w:val="Body"/>
        <w:rPr>
          <w:rFonts w:ascii="Arial" w:eastAsia="Arial" w:hAnsi="Arial" w:cs="Arial"/>
        </w:rPr>
      </w:pPr>
    </w:p>
    <w:p w14:paraId="714C8F03" w14:textId="77777777" w:rsidR="009A2A0F" w:rsidRDefault="009A2A0F">
      <w:pPr>
        <w:pStyle w:val="Body"/>
        <w:rPr>
          <w:rFonts w:ascii="Arial" w:eastAsia="Arial" w:hAnsi="Arial" w:cs="Arial"/>
        </w:rPr>
      </w:pPr>
    </w:p>
    <w:p w14:paraId="21175729" w14:textId="77777777" w:rsidR="009A2A0F" w:rsidRDefault="009A2A0F">
      <w:pPr>
        <w:pStyle w:val="Body"/>
        <w:rPr>
          <w:rFonts w:ascii="Arial" w:eastAsia="Arial" w:hAnsi="Arial" w:cs="Arial"/>
        </w:rPr>
      </w:pPr>
    </w:p>
    <w:p w14:paraId="1777771F" w14:textId="77777777" w:rsidR="009A2A0F" w:rsidRDefault="009A2A0F">
      <w:pPr>
        <w:pStyle w:val="Body"/>
        <w:rPr>
          <w:rFonts w:ascii="Arial" w:eastAsia="Arial" w:hAnsi="Arial" w:cs="Arial"/>
        </w:rPr>
      </w:pPr>
    </w:p>
    <w:p w14:paraId="5D218EB7"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rPr>
        <w:t>SECTION 12</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lang w:val="en-US"/>
        </w:rPr>
        <w:t>Electronic ballots</w:t>
      </w:r>
    </w:p>
    <w:p w14:paraId="6B6CF3FF" w14:textId="77777777" w:rsidR="009A2A0F" w:rsidRDefault="009A2A0F">
      <w:pPr>
        <w:pStyle w:val="Body"/>
        <w:rPr>
          <w:rFonts w:ascii="Arial" w:eastAsia="Arial" w:hAnsi="Arial" w:cs="Arial"/>
        </w:rPr>
      </w:pPr>
    </w:p>
    <w:p w14:paraId="4DD95E98" w14:textId="77777777" w:rsidR="009A2A0F" w:rsidRDefault="009A2A0F">
      <w:pPr>
        <w:pStyle w:val="Body"/>
        <w:rPr>
          <w:rFonts w:ascii="Arial" w:eastAsia="Arial" w:hAnsi="Arial" w:cs="Arial"/>
        </w:rPr>
      </w:pPr>
    </w:p>
    <w:p w14:paraId="48997A53" w14:textId="5BE69B59" w:rsidR="005C6C0B" w:rsidRDefault="001B37D9">
      <w:pPr>
        <w:pStyle w:val="Body"/>
        <w:rPr>
          <w:rFonts w:ascii="Arial" w:hAnsi="Arial"/>
          <w:lang w:val="en-US"/>
        </w:rPr>
      </w:pPr>
      <w:r>
        <w:rPr>
          <w:rFonts w:ascii="Arial" w:hAnsi="Arial"/>
          <w:lang w:val="en-US"/>
        </w:rPr>
        <w:t xml:space="preserve">The Rules regarding e-ballots </w:t>
      </w:r>
      <w:r w:rsidR="00016ACE">
        <w:rPr>
          <w:rFonts w:ascii="Arial" w:hAnsi="Arial"/>
          <w:lang w:val="en-US"/>
        </w:rPr>
        <w:t>can be found in</w:t>
      </w:r>
      <w:r>
        <w:rPr>
          <w:rFonts w:ascii="Arial" w:hAnsi="Arial"/>
          <w:lang w:val="en-US"/>
        </w:rPr>
        <w:t xml:space="preserve"> Appendix F.</w:t>
      </w:r>
    </w:p>
    <w:p w14:paraId="0C017779" w14:textId="77777777" w:rsidR="005C6C0B" w:rsidRDefault="005C6C0B">
      <w:pPr>
        <w:pStyle w:val="Body"/>
        <w:rPr>
          <w:rFonts w:ascii="Arial" w:hAnsi="Arial"/>
          <w:lang w:val="en-US"/>
        </w:rPr>
      </w:pPr>
    </w:p>
    <w:p w14:paraId="2AD77C3A" w14:textId="42F6AAC1" w:rsidR="005C6C0B" w:rsidRDefault="005C6C0B">
      <w:pPr>
        <w:pStyle w:val="Body"/>
        <w:rPr>
          <w:rFonts w:ascii="Arial" w:hAnsi="Arial"/>
          <w:lang w:val="en-US"/>
        </w:rPr>
      </w:pPr>
      <w:r>
        <w:rPr>
          <w:rFonts w:ascii="Arial" w:hAnsi="Arial"/>
          <w:lang w:val="en-US"/>
        </w:rPr>
        <w:t>Note in particular F1  (d)</w:t>
      </w:r>
    </w:p>
    <w:p w14:paraId="4CCC52A1" w14:textId="7CB117FC" w:rsidR="005C6C0B" w:rsidRDefault="005C6C0B" w:rsidP="005C6C0B">
      <w:pPr>
        <w:pStyle w:val="NoSpacing"/>
        <w:rPr>
          <w:rFonts w:ascii="Calibri" w:eastAsia="Arial" w:hAnsi="Calibri" w:cs="Calibri"/>
          <w:color w:val="000000" w:themeColor="text1"/>
          <w:sz w:val="24"/>
          <w:szCs w:val="24"/>
          <w:u w:val="single"/>
        </w:rPr>
      </w:pPr>
      <w:r w:rsidRPr="005A4E55">
        <w:rPr>
          <w:rFonts w:ascii="Calibri" w:eastAsia="Arial" w:hAnsi="Calibri" w:cs="Calibri"/>
          <w:sz w:val="24"/>
          <w:szCs w:val="24"/>
        </w:rPr>
        <w:t xml:space="preserve">The distribution of the Members’ Mailing will be undertaken </w:t>
      </w:r>
      <w:r w:rsidR="008A44F6">
        <w:rPr>
          <w:rFonts w:ascii="Calibri" w:eastAsia="Arial" w:hAnsi="Calibri" w:cs="Calibri"/>
          <w:sz w:val="24"/>
          <w:szCs w:val="24"/>
        </w:rPr>
        <w:t>for</w:t>
      </w:r>
      <w:r w:rsidRPr="005A4E55">
        <w:rPr>
          <w:rFonts w:ascii="Calibri" w:eastAsia="Arial" w:hAnsi="Calibri" w:cs="Calibri"/>
          <w:sz w:val="24"/>
          <w:szCs w:val="24"/>
        </w:rPr>
        <w:t xml:space="preserve"> the Responsible Committee, by a third-party professional organisation that is approved by the Liberal Democrat Party, or by someone trained by the Regional Party to use approved third-party software.</w:t>
      </w:r>
      <w:r w:rsidRPr="008A44F6">
        <w:rPr>
          <w:rFonts w:ascii="Calibri" w:eastAsia="Arial" w:hAnsi="Calibri" w:cs="Calibri"/>
          <w:color w:val="000000" w:themeColor="text1"/>
          <w:sz w:val="24"/>
          <w:szCs w:val="24"/>
        </w:rPr>
        <w:t xml:space="preserve"> </w:t>
      </w:r>
      <w:r w:rsidRPr="008A44F6">
        <w:rPr>
          <w:rFonts w:ascii="Calibri" w:eastAsia="Arial" w:hAnsi="Calibri" w:cs="Calibri"/>
          <w:color w:val="000000" w:themeColor="text1"/>
          <w:sz w:val="24"/>
          <w:szCs w:val="24"/>
          <w:u w:val="single"/>
        </w:rPr>
        <w:t>The Responsible Committee will pay the costs for the Members’ Mailing.</w:t>
      </w:r>
    </w:p>
    <w:p w14:paraId="30F22C8A" w14:textId="55A365B3" w:rsidR="00AC18D3" w:rsidRDefault="00AC18D3" w:rsidP="005C6C0B">
      <w:pPr>
        <w:pStyle w:val="NoSpacing"/>
        <w:rPr>
          <w:rFonts w:ascii="Calibri" w:eastAsia="Arial" w:hAnsi="Calibri" w:cs="Calibri"/>
          <w:color w:val="000000" w:themeColor="text1"/>
          <w:sz w:val="24"/>
          <w:szCs w:val="24"/>
          <w:u w:val="single"/>
        </w:rPr>
      </w:pPr>
    </w:p>
    <w:p w14:paraId="78816D60" w14:textId="7A9550EE" w:rsidR="00AC18D3" w:rsidRDefault="00AC18D3" w:rsidP="005C6C0B">
      <w:pPr>
        <w:pStyle w:val="NoSpacing"/>
        <w:rPr>
          <w:rFonts w:ascii="Calibri" w:eastAsia="Arial" w:hAnsi="Calibri" w:cs="Calibri"/>
          <w:color w:val="000000" w:themeColor="text1"/>
          <w:sz w:val="24"/>
          <w:szCs w:val="24"/>
        </w:rPr>
      </w:pPr>
      <w:r w:rsidRPr="00AC18D3">
        <w:rPr>
          <w:rFonts w:ascii="Calibri" w:eastAsia="Arial" w:hAnsi="Calibri" w:cs="Calibri"/>
          <w:color w:val="000000" w:themeColor="text1"/>
          <w:sz w:val="24"/>
          <w:szCs w:val="24"/>
        </w:rPr>
        <w:t>Electronic ballots</w:t>
      </w:r>
      <w:r>
        <w:rPr>
          <w:rFonts w:ascii="Calibri" w:eastAsia="Arial" w:hAnsi="Calibri" w:cs="Calibri"/>
          <w:color w:val="000000" w:themeColor="text1"/>
          <w:sz w:val="24"/>
          <w:szCs w:val="24"/>
        </w:rPr>
        <w:t xml:space="preserve"> will be issued to all qualifying members with a recognised e-mail </w:t>
      </w:r>
      <w:r w:rsidR="00715E3E">
        <w:rPr>
          <w:rFonts w:ascii="Calibri" w:eastAsia="Arial" w:hAnsi="Calibri" w:cs="Calibri"/>
          <w:color w:val="000000" w:themeColor="text1"/>
          <w:sz w:val="24"/>
          <w:szCs w:val="24"/>
        </w:rPr>
        <w:t>address</w:t>
      </w:r>
      <w:r>
        <w:rPr>
          <w:rFonts w:ascii="Calibri" w:eastAsia="Arial" w:hAnsi="Calibri" w:cs="Calibri"/>
          <w:color w:val="000000" w:themeColor="text1"/>
          <w:sz w:val="24"/>
          <w:szCs w:val="24"/>
        </w:rPr>
        <w:t>.</w:t>
      </w:r>
    </w:p>
    <w:p w14:paraId="2E47E9D5" w14:textId="57A76A1C" w:rsidR="00AC18D3" w:rsidRPr="00AC18D3" w:rsidRDefault="00AC18D3" w:rsidP="005C6C0B">
      <w:pPr>
        <w:pStyle w:val="NoSpacing"/>
        <w:rPr>
          <w:rFonts w:ascii="Calibri" w:eastAsia="Arial" w:hAnsi="Calibri" w:cs="Calibri"/>
          <w:color w:val="FF0000"/>
          <w:sz w:val="24"/>
          <w:szCs w:val="24"/>
        </w:rPr>
      </w:pPr>
      <w:r>
        <w:rPr>
          <w:rFonts w:ascii="Calibri" w:eastAsia="Arial" w:hAnsi="Calibri" w:cs="Calibri"/>
          <w:color w:val="000000" w:themeColor="text1"/>
          <w:sz w:val="24"/>
          <w:szCs w:val="24"/>
        </w:rPr>
        <w:t xml:space="preserve">Qualifying members without a </w:t>
      </w:r>
      <w:r w:rsidR="00715E3E">
        <w:rPr>
          <w:rFonts w:ascii="Calibri" w:eastAsia="Arial" w:hAnsi="Calibri" w:cs="Calibri"/>
          <w:color w:val="000000" w:themeColor="text1"/>
          <w:sz w:val="24"/>
          <w:szCs w:val="24"/>
        </w:rPr>
        <w:t>recognised</w:t>
      </w:r>
      <w:r>
        <w:rPr>
          <w:rFonts w:ascii="Calibri" w:eastAsia="Arial" w:hAnsi="Calibri" w:cs="Calibri"/>
          <w:color w:val="000000" w:themeColor="text1"/>
          <w:sz w:val="24"/>
          <w:szCs w:val="24"/>
        </w:rPr>
        <w:t xml:space="preserve"> e-mail </w:t>
      </w:r>
      <w:r w:rsidR="00715E3E">
        <w:rPr>
          <w:rFonts w:ascii="Calibri" w:eastAsia="Arial" w:hAnsi="Calibri" w:cs="Calibri"/>
          <w:color w:val="000000" w:themeColor="text1"/>
          <w:sz w:val="24"/>
          <w:szCs w:val="24"/>
        </w:rPr>
        <w:t>address</w:t>
      </w:r>
      <w:r>
        <w:rPr>
          <w:rFonts w:ascii="Calibri" w:eastAsia="Arial" w:hAnsi="Calibri" w:cs="Calibri"/>
          <w:color w:val="000000" w:themeColor="text1"/>
          <w:sz w:val="24"/>
          <w:szCs w:val="24"/>
        </w:rPr>
        <w:t xml:space="preserve"> or where that address is not appropriate (</w:t>
      </w:r>
      <w:r w:rsidR="00715E3E">
        <w:rPr>
          <w:rFonts w:ascii="Calibri" w:eastAsia="Arial" w:hAnsi="Calibri" w:cs="Calibri"/>
          <w:color w:val="000000" w:themeColor="text1"/>
          <w:sz w:val="24"/>
          <w:szCs w:val="24"/>
        </w:rPr>
        <w:t>more than 1 member shares an e-mail, .gov accounts etc) will be able to request a postal vote from the RO/ARO</w:t>
      </w:r>
    </w:p>
    <w:p w14:paraId="7F828243" w14:textId="557C3CD0" w:rsidR="005C6C0B" w:rsidRPr="007F4B6A" w:rsidRDefault="005C6C0B" w:rsidP="008A44F6">
      <w:pPr>
        <w:pStyle w:val="NoSpacing"/>
        <w:rPr>
          <w:rFonts w:ascii="Calibri" w:eastAsia="Arial" w:hAnsi="Calibri" w:cs="Calibri"/>
          <w:color w:val="000000" w:themeColor="text1"/>
          <w:sz w:val="24"/>
          <w:szCs w:val="24"/>
          <w:u w:val="single"/>
        </w:rPr>
      </w:pPr>
      <w:r w:rsidRPr="007F4B6A">
        <w:rPr>
          <w:rFonts w:ascii="Calibri" w:eastAsia="Arial" w:hAnsi="Calibri" w:cs="Calibri"/>
          <w:color w:val="000000" w:themeColor="text1"/>
          <w:sz w:val="24"/>
          <w:szCs w:val="24"/>
          <w:u w:val="single"/>
        </w:rPr>
        <w:t xml:space="preserve"> </w:t>
      </w:r>
      <w:r w:rsidR="007F4B6A" w:rsidRPr="007F4B6A">
        <w:rPr>
          <w:rFonts w:ascii="Calibri" w:eastAsia="Arial" w:hAnsi="Calibri" w:cs="Calibri"/>
          <w:color w:val="000000" w:themeColor="text1"/>
          <w:sz w:val="24"/>
          <w:szCs w:val="24"/>
          <w:u w:val="single"/>
        </w:rPr>
        <w:t>The</w:t>
      </w:r>
      <w:r w:rsidR="007F4B6A" w:rsidRPr="007F4B6A">
        <w:rPr>
          <w:rFonts w:ascii="Calibri" w:eastAsia="Arial" w:hAnsi="Calibri" w:cs="Calibri"/>
          <w:color w:val="000000" w:themeColor="text1"/>
          <w:sz w:val="24"/>
          <w:szCs w:val="24"/>
        </w:rPr>
        <w:t xml:space="preserve"> </w:t>
      </w:r>
      <w:proofErr w:type="gramStart"/>
      <w:r w:rsidR="007F4B6A" w:rsidRPr="007F4B6A">
        <w:rPr>
          <w:rFonts w:ascii="Calibri" w:eastAsia="Arial" w:hAnsi="Calibri" w:cs="Calibri"/>
          <w:color w:val="000000" w:themeColor="text1"/>
          <w:sz w:val="24"/>
          <w:szCs w:val="24"/>
        </w:rPr>
        <w:t>candidates</w:t>
      </w:r>
      <w:proofErr w:type="gramEnd"/>
      <w:r w:rsidR="007F4B6A" w:rsidRPr="007F4B6A">
        <w:rPr>
          <w:rFonts w:ascii="Calibri" w:eastAsia="Arial" w:hAnsi="Calibri" w:cs="Calibri"/>
          <w:color w:val="000000" w:themeColor="text1"/>
          <w:sz w:val="24"/>
          <w:szCs w:val="24"/>
          <w:u w:val="single"/>
        </w:rPr>
        <w:t xml:space="preserve"> campaign will continue until the close of the ballot.</w:t>
      </w:r>
    </w:p>
    <w:p w14:paraId="402B3037" w14:textId="3EC82D15" w:rsidR="008A44F6" w:rsidRPr="008A44F6" w:rsidRDefault="008A44F6" w:rsidP="008A44F6">
      <w:pPr>
        <w:pStyle w:val="NoSpacing"/>
        <w:rPr>
          <w:rFonts w:ascii="Calibri" w:eastAsia="Arial" w:hAnsi="Calibri" w:cs="Calibri"/>
          <w:color w:val="000000" w:themeColor="text1"/>
          <w:sz w:val="24"/>
          <w:szCs w:val="24"/>
          <w:lang w:eastAsia="en-GB"/>
        </w:rPr>
      </w:pPr>
      <w:r w:rsidRPr="008A44F6">
        <w:rPr>
          <w:rFonts w:ascii="Calibri" w:eastAsia="Arial" w:hAnsi="Calibri" w:cs="Calibri"/>
          <w:color w:val="000000" w:themeColor="text1"/>
          <w:sz w:val="24"/>
          <w:szCs w:val="24"/>
        </w:rPr>
        <w:t xml:space="preserve">Local Committees should be aware that </w:t>
      </w:r>
      <w:r w:rsidR="00715E3E">
        <w:rPr>
          <w:rFonts w:ascii="Calibri" w:eastAsia="Arial" w:hAnsi="Calibri" w:cs="Calibri"/>
          <w:color w:val="000000" w:themeColor="text1"/>
          <w:sz w:val="24"/>
          <w:szCs w:val="24"/>
        </w:rPr>
        <w:t xml:space="preserve">they </w:t>
      </w:r>
      <w:r w:rsidRPr="008A44F6">
        <w:rPr>
          <w:rFonts w:ascii="Calibri" w:eastAsia="Arial" w:hAnsi="Calibri" w:cs="Calibri"/>
          <w:color w:val="000000" w:themeColor="text1"/>
          <w:sz w:val="24"/>
          <w:szCs w:val="24"/>
        </w:rPr>
        <w:t xml:space="preserve">will </w:t>
      </w:r>
      <w:r w:rsidR="00715E3E">
        <w:rPr>
          <w:rFonts w:ascii="Calibri" w:eastAsia="Arial" w:hAnsi="Calibri" w:cs="Calibri"/>
          <w:color w:val="000000" w:themeColor="text1"/>
          <w:sz w:val="24"/>
          <w:szCs w:val="24"/>
        </w:rPr>
        <w:t>have to pay</w:t>
      </w:r>
      <w:r w:rsidRPr="008A44F6">
        <w:rPr>
          <w:rFonts w:ascii="Calibri" w:eastAsia="Arial" w:hAnsi="Calibri" w:cs="Calibri"/>
          <w:color w:val="000000" w:themeColor="text1"/>
          <w:sz w:val="24"/>
          <w:szCs w:val="24"/>
        </w:rPr>
        <w:t xml:space="preserve"> for </w:t>
      </w:r>
      <w:r w:rsidR="00715E3E">
        <w:rPr>
          <w:rFonts w:ascii="Calibri" w:eastAsia="Arial" w:hAnsi="Calibri" w:cs="Calibri"/>
          <w:color w:val="000000" w:themeColor="text1"/>
          <w:sz w:val="24"/>
          <w:szCs w:val="24"/>
        </w:rPr>
        <w:t>any</w:t>
      </w:r>
      <w:r w:rsidRPr="008A44F6">
        <w:rPr>
          <w:rFonts w:ascii="Calibri" w:eastAsia="Arial" w:hAnsi="Calibri" w:cs="Calibri"/>
          <w:color w:val="000000" w:themeColor="text1"/>
          <w:sz w:val="24"/>
          <w:szCs w:val="24"/>
        </w:rPr>
        <w:t xml:space="preserve"> E-ballot </w:t>
      </w:r>
      <w:r w:rsidR="00AC18D3">
        <w:rPr>
          <w:rFonts w:ascii="Calibri" w:eastAsia="Arial" w:hAnsi="Calibri" w:cs="Calibri"/>
          <w:color w:val="000000" w:themeColor="text1"/>
          <w:sz w:val="24"/>
          <w:szCs w:val="24"/>
        </w:rPr>
        <w:t xml:space="preserve">postal </w:t>
      </w:r>
      <w:r w:rsidRPr="008A44F6">
        <w:rPr>
          <w:rFonts w:ascii="Calibri" w:eastAsia="Arial" w:hAnsi="Calibri" w:cs="Calibri"/>
          <w:color w:val="000000" w:themeColor="text1"/>
          <w:sz w:val="24"/>
          <w:szCs w:val="24"/>
        </w:rPr>
        <w:t>mailings etc</w:t>
      </w:r>
    </w:p>
    <w:p w14:paraId="7D3C5904" w14:textId="77777777" w:rsidR="009A2A0F" w:rsidRDefault="009A2A0F">
      <w:pPr>
        <w:pStyle w:val="Body"/>
        <w:rPr>
          <w:rFonts w:ascii="Arial" w:eastAsia="Arial" w:hAnsi="Arial" w:cs="Arial"/>
        </w:rPr>
      </w:pPr>
    </w:p>
    <w:p w14:paraId="0F2FD808" w14:textId="603F23DB" w:rsidR="009A2A0F" w:rsidRDefault="001B37D9">
      <w:pPr>
        <w:pStyle w:val="Body"/>
        <w:rPr>
          <w:rFonts w:ascii="Arial" w:eastAsia="Arial" w:hAnsi="Arial" w:cs="Arial"/>
        </w:rPr>
      </w:pPr>
      <w:r>
        <w:rPr>
          <w:rFonts w:ascii="Arial" w:hAnsi="Arial"/>
          <w:lang w:val="en-US"/>
        </w:rPr>
        <w:t xml:space="preserve">Further guidance </w:t>
      </w:r>
      <w:r w:rsidR="00715E3E">
        <w:rPr>
          <w:rFonts w:ascii="Arial" w:hAnsi="Arial"/>
          <w:lang w:val="en-US"/>
        </w:rPr>
        <w:t>can be found</w:t>
      </w:r>
      <w:r>
        <w:rPr>
          <w:rFonts w:ascii="Arial" w:hAnsi="Arial"/>
          <w:lang w:val="en-US"/>
        </w:rPr>
        <w:t xml:space="preserve"> </w:t>
      </w:r>
      <w:r w:rsidR="00715E3E">
        <w:rPr>
          <w:rFonts w:ascii="Arial" w:hAnsi="Arial"/>
          <w:lang w:val="en-US"/>
        </w:rPr>
        <w:t>in</w:t>
      </w:r>
      <w:r>
        <w:rPr>
          <w:rFonts w:ascii="Arial" w:hAnsi="Arial"/>
          <w:lang w:val="en-US"/>
        </w:rPr>
        <w:t xml:space="preserve"> ROGN 34</w:t>
      </w:r>
      <w:r w:rsidR="00715E3E">
        <w:rPr>
          <w:rFonts w:ascii="Arial" w:hAnsi="Arial"/>
          <w:lang w:val="en-US"/>
        </w:rPr>
        <w:t xml:space="preserve"> together with sample </w:t>
      </w:r>
      <w:r w:rsidR="00E61CF4">
        <w:rPr>
          <w:rFonts w:ascii="Arial" w:hAnsi="Arial"/>
          <w:lang w:val="en-US"/>
        </w:rPr>
        <w:t>Members Meeting (Hustings) invites.</w:t>
      </w:r>
    </w:p>
    <w:p w14:paraId="397F5BD6" w14:textId="77777777" w:rsidR="009A2A0F" w:rsidRDefault="009A2A0F">
      <w:pPr>
        <w:pStyle w:val="Body"/>
        <w:rPr>
          <w:rFonts w:ascii="Arial" w:eastAsia="Arial" w:hAnsi="Arial" w:cs="Arial"/>
        </w:rPr>
      </w:pPr>
    </w:p>
    <w:p w14:paraId="65F2EBAB" w14:textId="77777777" w:rsidR="009A2A0F" w:rsidRDefault="009A2A0F">
      <w:pPr>
        <w:pStyle w:val="Body"/>
        <w:rPr>
          <w:rFonts w:ascii="Arial" w:eastAsia="Arial" w:hAnsi="Arial" w:cs="Arial"/>
        </w:rPr>
      </w:pPr>
    </w:p>
    <w:p w14:paraId="3347F18A" w14:textId="77777777" w:rsidR="009A2A0F" w:rsidRDefault="009A2A0F">
      <w:pPr>
        <w:pStyle w:val="Body"/>
        <w:rPr>
          <w:rFonts w:ascii="Arial" w:eastAsia="Arial" w:hAnsi="Arial" w:cs="Arial"/>
        </w:rPr>
      </w:pPr>
    </w:p>
    <w:p w14:paraId="6A09FC9E" w14:textId="77777777" w:rsidR="009A2A0F" w:rsidRDefault="009A2A0F">
      <w:pPr>
        <w:pStyle w:val="Body"/>
        <w:rPr>
          <w:rFonts w:ascii="Arial" w:eastAsia="Arial" w:hAnsi="Arial" w:cs="Arial"/>
        </w:rPr>
      </w:pPr>
    </w:p>
    <w:p w14:paraId="71494C16" w14:textId="77777777" w:rsidR="009A2A0F" w:rsidRDefault="009A2A0F">
      <w:pPr>
        <w:pStyle w:val="Body"/>
        <w:rPr>
          <w:rFonts w:ascii="Arial" w:eastAsia="Arial" w:hAnsi="Arial" w:cs="Arial"/>
        </w:rPr>
      </w:pPr>
    </w:p>
    <w:p w14:paraId="23F8ED5E" w14:textId="77777777" w:rsidR="009A2A0F" w:rsidRDefault="009A2A0F">
      <w:pPr>
        <w:pStyle w:val="Body"/>
        <w:rPr>
          <w:rFonts w:ascii="Arial" w:eastAsia="Arial" w:hAnsi="Arial" w:cs="Arial"/>
        </w:rPr>
      </w:pPr>
    </w:p>
    <w:p w14:paraId="1FB6EEEA" w14:textId="77777777" w:rsidR="009A2A0F" w:rsidRDefault="009A2A0F">
      <w:pPr>
        <w:pStyle w:val="Body"/>
        <w:rPr>
          <w:rFonts w:ascii="Arial" w:eastAsia="Arial" w:hAnsi="Arial" w:cs="Arial"/>
        </w:rPr>
      </w:pPr>
    </w:p>
    <w:p w14:paraId="47F85096" w14:textId="77777777" w:rsidR="009A2A0F" w:rsidRDefault="009A2A0F">
      <w:pPr>
        <w:pStyle w:val="Body"/>
        <w:rPr>
          <w:rFonts w:ascii="Arial" w:eastAsia="Arial" w:hAnsi="Arial" w:cs="Arial"/>
        </w:rPr>
      </w:pPr>
    </w:p>
    <w:p w14:paraId="1C387292"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13</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lang w:val="en-US"/>
        </w:rPr>
        <w:t>The Members Meeting</w:t>
      </w:r>
    </w:p>
    <w:p w14:paraId="3C9009FB" w14:textId="4A438784"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 xml:space="preserve"> Short process rules 37-</w:t>
      </w:r>
      <w:r w:rsidR="008A44F6">
        <w:rPr>
          <w:rFonts w:ascii="Arial" w:hAnsi="Arial"/>
          <w:b/>
          <w:bCs/>
          <w:sz w:val="28"/>
          <w:szCs w:val="28"/>
          <w:u w:val="single"/>
          <w:lang w:val="en-US"/>
        </w:rPr>
        <w:t xml:space="preserve"> </w:t>
      </w:r>
      <w:r>
        <w:rPr>
          <w:rFonts w:ascii="Arial" w:hAnsi="Arial"/>
          <w:b/>
          <w:bCs/>
          <w:sz w:val="28"/>
          <w:szCs w:val="28"/>
          <w:u w:val="single"/>
          <w:lang w:val="en-US"/>
        </w:rPr>
        <w:t>42, Full process rules 47-52)</w:t>
      </w:r>
    </w:p>
    <w:p w14:paraId="7CDBABD6" w14:textId="77777777" w:rsidR="009A2A0F" w:rsidRDefault="009A2A0F">
      <w:pPr>
        <w:pStyle w:val="Body"/>
        <w:rPr>
          <w:rFonts w:ascii="Arial" w:eastAsia="Arial" w:hAnsi="Arial" w:cs="Arial"/>
        </w:rPr>
      </w:pPr>
    </w:p>
    <w:p w14:paraId="125C1FCA" w14:textId="77777777" w:rsidR="009A2A0F" w:rsidRPr="00E61CF4" w:rsidRDefault="001B37D9">
      <w:pPr>
        <w:pStyle w:val="Body"/>
        <w:numPr>
          <w:ilvl w:val="0"/>
          <w:numId w:val="10"/>
        </w:numPr>
        <w:rPr>
          <w:rFonts w:ascii="Arial" w:hAnsi="Arial"/>
          <w:b/>
          <w:bCs/>
          <w:u w:val="single"/>
          <w:lang w:val="en-US"/>
        </w:rPr>
      </w:pPr>
      <w:r w:rsidRPr="00E61CF4">
        <w:rPr>
          <w:rFonts w:ascii="Arial" w:hAnsi="Arial"/>
          <w:b/>
          <w:bCs/>
          <w:u w:val="single"/>
          <w:lang w:val="en-US"/>
        </w:rPr>
        <w:t xml:space="preserve">Physical Hustings </w:t>
      </w:r>
    </w:p>
    <w:p w14:paraId="733C4359" w14:textId="77777777" w:rsidR="009A2A0F" w:rsidRDefault="009A2A0F">
      <w:pPr>
        <w:pStyle w:val="Body"/>
        <w:rPr>
          <w:rFonts w:ascii="Arial" w:eastAsia="Arial" w:hAnsi="Arial" w:cs="Arial"/>
        </w:rPr>
      </w:pPr>
    </w:p>
    <w:p w14:paraId="69F0ABA9" w14:textId="77777777" w:rsidR="009A2A0F" w:rsidRDefault="009A2A0F">
      <w:pPr>
        <w:pStyle w:val="Body"/>
        <w:rPr>
          <w:rFonts w:ascii="Arial" w:eastAsia="Arial" w:hAnsi="Arial" w:cs="Arial"/>
        </w:rPr>
      </w:pPr>
    </w:p>
    <w:p w14:paraId="50F655D3" w14:textId="77777777" w:rsidR="009A2A0F" w:rsidRDefault="001B37D9">
      <w:pPr>
        <w:pStyle w:val="Body"/>
        <w:rPr>
          <w:rFonts w:ascii="Arial" w:eastAsia="Arial" w:hAnsi="Arial" w:cs="Arial"/>
        </w:rPr>
      </w:pPr>
      <w:r>
        <w:rPr>
          <w:rFonts w:ascii="Arial" w:hAnsi="Arial"/>
          <w:lang w:val="en-US"/>
        </w:rPr>
        <w:t xml:space="preserve">To be </w:t>
      </w:r>
      <w:proofErr w:type="spellStart"/>
      <w:r>
        <w:rPr>
          <w:rFonts w:ascii="Arial" w:hAnsi="Arial"/>
          <w:lang w:val="en-US"/>
        </w:rPr>
        <w:t>organised</w:t>
      </w:r>
      <w:proofErr w:type="spellEnd"/>
      <w:r>
        <w:rPr>
          <w:rFonts w:ascii="Arial" w:hAnsi="Arial"/>
          <w:lang w:val="en-US"/>
        </w:rPr>
        <w:t xml:space="preserve"> by the local party, shortlisting committee/ local party officers</w:t>
      </w:r>
    </w:p>
    <w:p w14:paraId="15475AEB" w14:textId="77777777" w:rsidR="009A2A0F" w:rsidRDefault="009A2A0F">
      <w:pPr>
        <w:pStyle w:val="Body"/>
        <w:rPr>
          <w:rFonts w:ascii="Arial" w:eastAsia="Arial" w:hAnsi="Arial" w:cs="Arial"/>
        </w:rPr>
      </w:pPr>
    </w:p>
    <w:p w14:paraId="6D77A5FC" w14:textId="11082BFE" w:rsidR="009A2A0F" w:rsidRDefault="001B37D9">
      <w:pPr>
        <w:pStyle w:val="Body"/>
        <w:rPr>
          <w:rFonts w:ascii="Arial" w:eastAsia="Arial" w:hAnsi="Arial" w:cs="Arial"/>
        </w:rPr>
      </w:pPr>
      <w:r>
        <w:rPr>
          <w:rFonts w:ascii="Arial" w:hAnsi="Arial"/>
          <w:lang w:val="en-US"/>
        </w:rPr>
        <w:t xml:space="preserve">The format will vary </w:t>
      </w:r>
      <w:r w:rsidR="00E61CF4">
        <w:rPr>
          <w:rFonts w:ascii="Arial" w:hAnsi="Arial"/>
          <w:lang w:val="en-US"/>
        </w:rPr>
        <w:t>dependent</w:t>
      </w:r>
      <w:r>
        <w:rPr>
          <w:rFonts w:ascii="Arial" w:hAnsi="Arial"/>
          <w:lang w:val="en-US"/>
        </w:rPr>
        <w:t xml:space="preserve"> on the number of candidates but must include an opportunity for candidates to meet members, speak to the meeting and answer questions.</w:t>
      </w:r>
    </w:p>
    <w:p w14:paraId="2227B2BA" w14:textId="77777777" w:rsidR="009A2A0F" w:rsidRDefault="009A2A0F">
      <w:pPr>
        <w:pStyle w:val="Body"/>
        <w:rPr>
          <w:rFonts w:ascii="Arial" w:eastAsia="Arial" w:hAnsi="Arial" w:cs="Arial"/>
        </w:rPr>
      </w:pPr>
    </w:p>
    <w:p w14:paraId="68005EE9" w14:textId="77777777" w:rsidR="009A2A0F" w:rsidRDefault="001B37D9">
      <w:pPr>
        <w:pStyle w:val="Body"/>
        <w:rPr>
          <w:rFonts w:ascii="Arial" w:eastAsia="Arial" w:hAnsi="Arial" w:cs="Arial"/>
        </w:rPr>
      </w:pPr>
      <w:r>
        <w:rPr>
          <w:rFonts w:ascii="Arial" w:hAnsi="Arial"/>
          <w:lang w:val="en-US"/>
        </w:rPr>
        <w:t>When there is more than one candidate</w:t>
      </w:r>
    </w:p>
    <w:p w14:paraId="71460C93" w14:textId="77777777" w:rsidR="009A2A0F" w:rsidRDefault="009A2A0F">
      <w:pPr>
        <w:pStyle w:val="Body"/>
        <w:rPr>
          <w:rFonts w:ascii="Arial" w:eastAsia="Arial" w:hAnsi="Arial" w:cs="Arial"/>
        </w:rPr>
      </w:pPr>
    </w:p>
    <w:p w14:paraId="275D4DE1" w14:textId="1BB2BB68" w:rsidR="009A2A0F" w:rsidRDefault="001B37D9">
      <w:pPr>
        <w:pStyle w:val="Body"/>
        <w:rPr>
          <w:rFonts w:ascii="Arial" w:eastAsia="Arial" w:hAnsi="Arial" w:cs="Arial"/>
        </w:rPr>
      </w:pPr>
      <w:r>
        <w:rPr>
          <w:rFonts w:ascii="Arial" w:hAnsi="Arial"/>
          <w:lang w:val="en-US"/>
        </w:rPr>
        <w:t>The RO is to ensure fairness, make sure all candidates are treated equally including checking that no questions favour or disfavour one or more candidates.</w:t>
      </w:r>
    </w:p>
    <w:p w14:paraId="4181688F" w14:textId="77777777" w:rsidR="009A2A0F" w:rsidRDefault="009A2A0F">
      <w:pPr>
        <w:pStyle w:val="Body"/>
        <w:rPr>
          <w:rFonts w:ascii="Arial" w:eastAsia="Arial" w:hAnsi="Arial" w:cs="Arial"/>
        </w:rPr>
      </w:pPr>
    </w:p>
    <w:p w14:paraId="1C951C27" w14:textId="77777777" w:rsidR="009A2A0F" w:rsidRDefault="009A2A0F">
      <w:pPr>
        <w:pStyle w:val="Body"/>
        <w:rPr>
          <w:rFonts w:ascii="Arial" w:eastAsia="Arial" w:hAnsi="Arial" w:cs="Arial"/>
        </w:rPr>
      </w:pPr>
    </w:p>
    <w:p w14:paraId="1F65D4B8" w14:textId="77777777" w:rsidR="009A2A0F" w:rsidRDefault="009A2A0F">
      <w:pPr>
        <w:pStyle w:val="Body"/>
        <w:rPr>
          <w:rFonts w:ascii="Arial" w:eastAsia="Arial" w:hAnsi="Arial" w:cs="Arial"/>
        </w:rPr>
      </w:pPr>
    </w:p>
    <w:p w14:paraId="209E5470" w14:textId="77777777" w:rsidR="009A2A0F" w:rsidRDefault="001B37D9">
      <w:pPr>
        <w:pStyle w:val="Body"/>
        <w:rPr>
          <w:rFonts w:ascii="Arial" w:eastAsia="Arial" w:hAnsi="Arial" w:cs="Arial"/>
        </w:rPr>
      </w:pPr>
      <w:r>
        <w:rPr>
          <w:rFonts w:ascii="Arial" w:hAnsi="Arial"/>
          <w:lang w:val="en-US"/>
        </w:rPr>
        <w:t>Arrange to meet the candidates at the Hustings venue in advance of start time.</w:t>
      </w:r>
    </w:p>
    <w:p w14:paraId="751A0C00" w14:textId="6A1B4B1A" w:rsidR="009A2A0F" w:rsidRDefault="001B37D9">
      <w:pPr>
        <w:pStyle w:val="Body"/>
        <w:rPr>
          <w:rFonts w:ascii="Arial" w:eastAsia="Arial" w:hAnsi="Arial" w:cs="Arial"/>
        </w:rPr>
      </w:pPr>
      <w:r>
        <w:rPr>
          <w:rFonts w:ascii="Arial" w:hAnsi="Arial"/>
          <w:lang w:val="en-US"/>
        </w:rPr>
        <w:t>Outline the format to them, explain the</w:t>
      </w:r>
      <w:r w:rsidR="008A44F6">
        <w:rPr>
          <w:rFonts w:ascii="Arial" w:hAnsi="Arial"/>
          <w:lang w:val="en-US"/>
        </w:rPr>
        <w:t xml:space="preserve"> </w:t>
      </w:r>
      <w:r>
        <w:rPr>
          <w:rFonts w:ascii="Arial" w:hAnsi="Arial"/>
          <w:lang w:val="en-US"/>
        </w:rPr>
        <w:t>rules and “draw lots’ to agree the order in which the candidates will speak and answer questions.</w:t>
      </w:r>
    </w:p>
    <w:p w14:paraId="034B4880" w14:textId="77777777" w:rsidR="009A2A0F" w:rsidRDefault="009A2A0F">
      <w:pPr>
        <w:pStyle w:val="Body"/>
        <w:rPr>
          <w:rFonts w:ascii="Arial" w:eastAsia="Arial" w:hAnsi="Arial" w:cs="Arial"/>
        </w:rPr>
      </w:pPr>
    </w:p>
    <w:p w14:paraId="7A290A92" w14:textId="77777777" w:rsidR="009A2A0F" w:rsidRDefault="001B37D9">
      <w:pPr>
        <w:pStyle w:val="Body"/>
        <w:rPr>
          <w:rFonts w:ascii="Arial" w:eastAsia="Arial" w:hAnsi="Arial" w:cs="Arial"/>
        </w:rPr>
      </w:pPr>
      <w:r>
        <w:rPr>
          <w:rFonts w:ascii="Arial" w:hAnsi="Arial"/>
          <w:lang w:val="en-US"/>
        </w:rPr>
        <w:t xml:space="preserve">There are two normally </w:t>
      </w:r>
      <w:proofErr w:type="spellStart"/>
      <w:r>
        <w:rPr>
          <w:rFonts w:ascii="Arial" w:hAnsi="Arial"/>
          <w:lang w:val="en-US"/>
        </w:rPr>
        <w:t>recognised</w:t>
      </w:r>
      <w:proofErr w:type="spellEnd"/>
      <w:r>
        <w:rPr>
          <w:rFonts w:ascii="Arial" w:hAnsi="Arial"/>
          <w:lang w:val="en-US"/>
        </w:rPr>
        <w:t xml:space="preserve"> ways of </w:t>
      </w:r>
      <w:proofErr w:type="spellStart"/>
      <w:r>
        <w:rPr>
          <w:rFonts w:ascii="Arial" w:hAnsi="Arial"/>
          <w:lang w:val="en-US"/>
        </w:rPr>
        <w:t>organising</w:t>
      </w:r>
      <w:proofErr w:type="spellEnd"/>
      <w:r>
        <w:rPr>
          <w:rFonts w:ascii="Arial" w:hAnsi="Arial"/>
          <w:lang w:val="en-US"/>
        </w:rPr>
        <w:t xml:space="preserve"> the questions part of the meeting.</w:t>
      </w:r>
    </w:p>
    <w:p w14:paraId="13878C77" w14:textId="77777777" w:rsidR="009A2A0F" w:rsidRDefault="009A2A0F">
      <w:pPr>
        <w:pStyle w:val="Body"/>
        <w:rPr>
          <w:rFonts w:ascii="Arial" w:eastAsia="Arial" w:hAnsi="Arial" w:cs="Arial"/>
        </w:rPr>
      </w:pPr>
    </w:p>
    <w:p w14:paraId="52245A5E" w14:textId="77777777" w:rsidR="009A2A0F" w:rsidRDefault="001B37D9">
      <w:pPr>
        <w:pStyle w:val="Body"/>
        <w:rPr>
          <w:rFonts w:ascii="Arial" w:eastAsia="Arial" w:hAnsi="Arial" w:cs="Arial"/>
        </w:rPr>
      </w:pPr>
      <w:r>
        <w:rPr>
          <w:rFonts w:ascii="Arial" w:hAnsi="Arial"/>
          <w:lang w:val="en-US"/>
        </w:rPr>
        <w:t xml:space="preserve">One involves each candidate making their speech in turn and then all candidates appearing together in a “Question time” </w:t>
      </w:r>
      <w:r>
        <w:rPr>
          <w:rFonts w:ascii="Arial" w:hAnsi="Arial"/>
        </w:rPr>
        <w:t>format.</w:t>
      </w:r>
    </w:p>
    <w:p w14:paraId="57AB9746" w14:textId="77777777" w:rsidR="009A2A0F" w:rsidRDefault="009A2A0F">
      <w:pPr>
        <w:pStyle w:val="Body"/>
        <w:rPr>
          <w:rFonts w:ascii="Arial" w:eastAsia="Arial" w:hAnsi="Arial" w:cs="Arial"/>
        </w:rPr>
      </w:pPr>
    </w:p>
    <w:p w14:paraId="6CD72B13" w14:textId="77777777" w:rsidR="009A2A0F" w:rsidRDefault="001B37D9">
      <w:pPr>
        <w:pStyle w:val="Body"/>
        <w:rPr>
          <w:rFonts w:ascii="Arial" w:eastAsia="Arial" w:hAnsi="Arial" w:cs="Arial"/>
        </w:rPr>
      </w:pPr>
      <w:r>
        <w:rPr>
          <w:rFonts w:ascii="Arial" w:hAnsi="Arial"/>
          <w:lang w:val="en-US"/>
        </w:rPr>
        <w:t>The second has each candidate making their speech immediately followed by questions (with the other candidates not present).</w:t>
      </w:r>
    </w:p>
    <w:p w14:paraId="159C5F28" w14:textId="77777777" w:rsidR="009A2A0F" w:rsidRDefault="009A2A0F">
      <w:pPr>
        <w:pStyle w:val="Body"/>
        <w:rPr>
          <w:rFonts w:ascii="Arial" w:eastAsia="Arial" w:hAnsi="Arial" w:cs="Arial"/>
        </w:rPr>
      </w:pPr>
    </w:p>
    <w:p w14:paraId="2AFB40B3" w14:textId="56F03630" w:rsidR="009A2A0F" w:rsidRDefault="001B37D9">
      <w:pPr>
        <w:pStyle w:val="Body"/>
        <w:rPr>
          <w:rFonts w:ascii="Arial" w:eastAsia="Arial" w:hAnsi="Arial" w:cs="Arial"/>
        </w:rPr>
      </w:pPr>
      <w:r>
        <w:rPr>
          <w:rFonts w:ascii="Arial" w:hAnsi="Arial"/>
          <w:lang w:val="en-US"/>
        </w:rPr>
        <w:t xml:space="preserve">In either case you can either simply ask for questions from the floor or request questions in advance (possibly including a request for questions included in the members mailing) or as members enter the venue. They could then be </w:t>
      </w:r>
      <w:proofErr w:type="gramStart"/>
      <w:r>
        <w:rPr>
          <w:rFonts w:ascii="Arial" w:hAnsi="Arial"/>
          <w:lang w:val="en-US"/>
        </w:rPr>
        <w:t>composited, if</w:t>
      </w:r>
      <w:proofErr w:type="gramEnd"/>
      <w:r>
        <w:rPr>
          <w:rFonts w:ascii="Arial" w:hAnsi="Arial"/>
          <w:lang w:val="en-US"/>
        </w:rPr>
        <w:t xml:space="preserve"> sufficient numbers. These can then be asked by the Chair. This method ensures that each candidate is asked </w:t>
      </w:r>
      <w:proofErr w:type="gramStart"/>
      <w:r>
        <w:rPr>
          <w:rFonts w:ascii="Arial" w:hAnsi="Arial"/>
          <w:lang w:val="en-US"/>
        </w:rPr>
        <w:t>exactly the same</w:t>
      </w:r>
      <w:proofErr w:type="gramEnd"/>
      <w:r>
        <w:rPr>
          <w:rFonts w:ascii="Arial" w:hAnsi="Arial"/>
          <w:lang w:val="en-US"/>
        </w:rPr>
        <w:t xml:space="preserve"> questions and in the same way.</w:t>
      </w:r>
    </w:p>
    <w:p w14:paraId="03EDCB3A" w14:textId="77777777" w:rsidR="009A2A0F" w:rsidRDefault="009A2A0F">
      <w:pPr>
        <w:pStyle w:val="Body"/>
        <w:rPr>
          <w:rFonts w:ascii="Arial" w:eastAsia="Arial" w:hAnsi="Arial" w:cs="Arial"/>
        </w:rPr>
      </w:pPr>
    </w:p>
    <w:p w14:paraId="549A2C63" w14:textId="77777777" w:rsidR="009A2A0F" w:rsidRDefault="001B37D9">
      <w:pPr>
        <w:pStyle w:val="Body"/>
        <w:rPr>
          <w:rFonts w:ascii="Arial" w:eastAsia="Arial" w:hAnsi="Arial" w:cs="Arial"/>
        </w:rPr>
      </w:pPr>
      <w:r>
        <w:rPr>
          <w:rFonts w:ascii="Arial" w:hAnsi="Arial"/>
          <w:lang w:val="en-US"/>
        </w:rPr>
        <w:t>The conduct of the candidates and nominated supporters are detailed in the rules (short 39 full 49).</w:t>
      </w:r>
    </w:p>
    <w:p w14:paraId="39A5B445" w14:textId="77777777" w:rsidR="009A2A0F" w:rsidRDefault="009A2A0F">
      <w:pPr>
        <w:pStyle w:val="Body"/>
        <w:rPr>
          <w:rFonts w:ascii="Arial" w:eastAsia="Arial" w:hAnsi="Arial" w:cs="Arial"/>
        </w:rPr>
      </w:pPr>
    </w:p>
    <w:p w14:paraId="2501A0E5" w14:textId="77777777" w:rsidR="009A2A0F" w:rsidRDefault="001B37D9">
      <w:pPr>
        <w:pStyle w:val="Body"/>
        <w:rPr>
          <w:rFonts w:ascii="Arial" w:eastAsia="Arial" w:hAnsi="Arial" w:cs="Arial"/>
          <w:u w:val="single"/>
        </w:rPr>
      </w:pPr>
      <w:r>
        <w:rPr>
          <w:rFonts w:ascii="Arial" w:hAnsi="Arial"/>
          <w:lang w:val="en-US"/>
        </w:rPr>
        <w:t>B</w:t>
      </w:r>
      <w:r w:rsidRPr="00E61CF4">
        <w:rPr>
          <w:rFonts w:ascii="Arial" w:hAnsi="Arial"/>
          <w:b/>
          <w:bCs/>
          <w:lang w:val="en-US"/>
        </w:rPr>
        <w:t xml:space="preserve">. </w:t>
      </w:r>
      <w:r w:rsidRPr="00E61CF4">
        <w:rPr>
          <w:rFonts w:ascii="Arial" w:hAnsi="Arial"/>
          <w:b/>
          <w:bCs/>
          <w:u w:val="single"/>
          <w:lang w:val="en-US"/>
        </w:rPr>
        <w:t>On-line Hustings</w:t>
      </w:r>
    </w:p>
    <w:p w14:paraId="4A864543" w14:textId="77777777" w:rsidR="009A2A0F" w:rsidRDefault="009A2A0F">
      <w:pPr>
        <w:pStyle w:val="Body"/>
        <w:rPr>
          <w:rFonts w:ascii="Arial" w:eastAsia="Arial" w:hAnsi="Arial" w:cs="Arial"/>
          <w:u w:val="single"/>
        </w:rPr>
      </w:pPr>
    </w:p>
    <w:p w14:paraId="1C1BED8A" w14:textId="77777777" w:rsidR="009A2A0F" w:rsidRDefault="009A2A0F">
      <w:pPr>
        <w:pStyle w:val="Body"/>
        <w:rPr>
          <w:rFonts w:ascii="Arial" w:eastAsia="Arial" w:hAnsi="Arial" w:cs="Arial"/>
          <w:u w:val="single"/>
        </w:rPr>
      </w:pPr>
    </w:p>
    <w:p w14:paraId="76748492" w14:textId="77777777" w:rsidR="009A2A0F" w:rsidRDefault="001B37D9">
      <w:pPr>
        <w:pStyle w:val="Body"/>
        <w:rPr>
          <w:rFonts w:ascii="Arial" w:eastAsia="Arial" w:hAnsi="Arial" w:cs="Arial"/>
        </w:rPr>
      </w:pPr>
      <w:r>
        <w:rPr>
          <w:rFonts w:ascii="Arial" w:hAnsi="Arial"/>
          <w:lang w:val="en-US"/>
        </w:rPr>
        <w:t>Where a selection is conducted using On-Line hustings those Hustings should, where possible, mirror the form of the physical hustings.</w:t>
      </w:r>
    </w:p>
    <w:p w14:paraId="6F0ED324" w14:textId="77777777" w:rsidR="009A2A0F" w:rsidRDefault="001B37D9">
      <w:pPr>
        <w:pStyle w:val="Body"/>
        <w:rPr>
          <w:rFonts w:ascii="Arial" w:eastAsia="Arial" w:hAnsi="Arial" w:cs="Arial"/>
        </w:rPr>
      </w:pPr>
      <w:r>
        <w:rPr>
          <w:rFonts w:ascii="Arial" w:hAnsi="Arial"/>
          <w:lang w:val="en-US"/>
        </w:rPr>
        <w:lastRenderedPageBreak/>
        <w:t xml:space="preserve">The local party should provide the facilities for an </w:t>
      </w:r>
      <w:proofErr w:type="gramStart"/>
      <w:r>
        <w:rPr>
          <w:rFonts w:ascii="Arial" w:hAnsi="Arial"/>
          <w:lang w:val="en-US"/>
        </w:rPr>
        <w:t>on line</w:t>
      </w:r>
      <w:proofErr w:type="gramEnd"/>
      <w:r>
        <w:rPr>
          <w:rFonts w:ascii="Arial" w:hAnsi="Arial"/>
          <w:lang w:val="en-US"/>
        </w:rPr>
        <w:t xml:space="preserve"> meeting/s (zoom or similar) and, where there is more than one candidate, access to break rooms for candidates when they are “out of the room!”</w:t>
      </w:r>
    </w:p>
    <w:p w14:paraId="26C700E5" w14:textId="7B7B703A" w:rsidR="009A2A0F" w:rsidRDefault="00E61CF4">
      <w:pPr>
        <w:pStyle w:val="Body"/>
        <w:rPr>
          <w:rFonts w:ascii="Arial" w:eastAsia="Arial" w:hAnsi="Arial" w:cs="Arial"/>
        </w:rPr>
      </w:pPr>
      <w:r>
        <w:rPr>
          <w:rFonts w:ascii="Arial" w:hAnsi="Arial"/>
          <w:lang w:val="en-US"/>
        </w:rPr>
        <w:t>Where appropriate (potentially large numbers attending) m</w:t>
      </w:r>
      <w:r w:rsidR="001B37D9">
        <w:rPr>
          <w:rFonts w:ascii="Arial" w:hAnsi="Arial"/>
          <w:lang w:val="en-US"/>
        </w:rPr>
        <w:t>embers should be asked to register for the meeting in advance (as part of the members invite) to assist in speedy, controlled access to the meeting.</w:t>
      </w:r>
    </w:p>
    <w:p w14:paraId="3B7A0B90" w14:textId="77777777" w:rsidR="009A2A0F" w:rsidRDefault="009A2A0F">
      <w:pPr>
        <w:pStyle w:val="Body"/>
        <w:rPr>
          <w:rFonts w:ascii="Arial" w:eastAsia="Arial" w:hAnsi="Arial" w:cs="Arial"/>
        </w:rPr>
      </w:pPr>
    </w:p>
    <w:p w14:paraId="541A59E5" w14:textId="77777777" w:rsidR="009A2A0F" w:rsidRDefault="009A2A0F">
      <w:pPr>
        <w:pStyle w:val="Body"/>
        <w:rPr>
          <w:rFonts w:ascii="Arial" w:eastAsia="Arial" w:hAnsi="Arial" w:cs="Arial"/>
        </w:rPr>
      </w:pPr>
    </w:p>
    <w:p w14:paraId="11F78414" w14:textId="77777777" w:rsidR="009A2A0F" w:rsidRDefault="009A2A0F">
      <w:pPr>
        <w:pStyle w:val="Body"/>
        <w:rPr>
          <w:rFonts w:ascii="Arial" w:eastAsia="Arial" w:hAnsi="Arial" w:cs="Arial"/>
          <w:b/>
          <w:bCs/>
        </w:rPr>
      </w:pPr>
    </w:p>
    <w:p w14:paraId="5F92BD98" w14:textId="77777777" w:rsidR="009A2A0F" w:rsidRDefault="009A2A0F">
      <w:pPr>
        <w:pStyle w:val="Body"/>
        <w:rPr>
          <w:b/>
          <w:bCs/>
        </w:rPr>
      </w:pPr>
    </w:p>
    <w:p w14:paraId="1B805141"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14</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lang w:val="en-US"/>
        </w:rPr>
        <w:t>Vote and Count</w:t>
      </w:r>
      <w:r>
        <w:rPr>
          <w:rFonts w:ascii="Arial" w:hAnsi="Arial"/>
          <w:b/>
          <w:bCs/>
          <w:sz w:val="28"/>
          <w:szCs w:val="28"/>
          <w:lang w:val="en-US"/>
        </w:rPr>
        <w:t xml:space="preserve"> </w:t>
      </w:r>
    </w:p>
    <w:p w14:paraId="24B9E6B5"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(Short process rules 43-53, Full process rules 53-63)</w:t>
      </w:r>
    </w:p>
    <w:p w14:paraId="0AD47B29" w14:textId="77777777" w:rsidR="009A2A0F" w:rsidRDefault="009A2A0F">
      <w:pPr>
        <w:pStyle w:val="Body"/>
        <w:rPr>
          <w:rFonts w:ascii="Arial" w:eastAsia="Arial" w:hAnsi="Arial" w:cs="Arial"/>
          <w:b/>
          <w:bCs/>
          <w:sz w:val="28"/>
          <w:szCs w:val="28"/>
          <w:u w:val="single"/>
        </w:rPr>
      </w:pPr>
    </w:p>
    <w:p w14:paraId="1485795D" w14:textId="24353095" w:rsidR="009A2A0F" w:rsidRDefault="001B37D9" w:rsidP="005C2354">
      <w:pPr>
        <w:pStyle w:val="Body"/>
        <w:numPr>
          <w:ilvl w:val="0"/>
          <w:numId w:val="12"/>
        </w:numPr>
        <w:rPr>
          <w:rFonts w:ascii="Arial" w:eastAsia="Arial" w:hAnsi="Arial" w:cs="Arial"/>
          <w:b/>
          <w:bCs/>
          <w:sz w:val="28"/>
          <w:szCs w:val="28"/>
          <w:u w:val="single"/>
        </w:rPr>
      </w:pPr>
      <w:r>
        <w:rPr>
          <w:rFonts w:ascii="Arial" w:hAnsi="Arial"/>
          <w:sz w:val="28"/>
          <w:szCs w:val="28"/>
          <w:lang w:val="en-US"/>
        </w:rPr>
        <w:t>Physical Hustings</w:t>
      </w:r>
    </w:p>
    <w:p w14:paraId="5F8D915E" w14:textId="77777777" w:rsidR="009A2A0F" w:rsidRDefault="009A2A0F">
      <w:pPr>
        <w:pStyle w:val="Body"/>
        <w:rPr>
          <w:rFonts w:ascii="Arial" w:eastAsia="Arial" w:hAnsi="Arial" w:cs="Arial"/>
          <w:b/>
          <w:bCs/>
          <w:sz w:val="28"/>
          <w:szCs w:val="28"/>
          <w:u w:val="single"/>
        </w:rPr>
      </w:pPr>
    </w:p>
    <w:p w14:paraId="550E9FE9" w14:textId="77777777" w:rsidR="009A2A0F" w:rsidRDefault="001B37D9">
      <w:pPr>
        <w:pStyle w:val="Body"/>
        <w:rPr>
          <w:rFonts w:ascii="Arial" w:eastAsia="Arial" w:hAnsi="Arial" w:cs="Arial"/>
        </w:rPr>
      </w:pPr>
      <w:r>
        <w:rPr>
          <w:rFonts w:ascii="Arial" w:hAnsi="Arial"/>
          <w:lang w:val="en-US"/>
        </w:rPr>
        <w:t>On completion of the Hustings (final hustings if more than one is held) ballot papers can be issued to those present who are on the membership register and have not requested a postal vote. The rules detail this.</w:t>
      </w:r>
    </w:p>
    <w:p w14:paraId="2D19828A" w14:textId="77777777" w:rsidR="009A2A0F" w:rsidRDefault="001B37D9">
      <w:pPr>
        <w:pStyle w:val="Body"/>
        <w:rPr>
          <w:rFonts w:ascii="Arial" w:eastAsia="Arial" w:hAnsi="Arial" w:cs="Arial"/>
        </w:rPr>
      </w:pPr>
      <w:r>
        <w:rPr>
          <w:rFonts w:ascii="Arial" w:hAnsi="Arial"/>
        </w:rPr>
        <w:t xml:space="preserve"> </w:t>
      </w:r>
    </w:p>
    <w:p w14:paraId="46B1BA41" w14:textId="77777777" w:rsidR="009A2A0F" w:rsidRDefault="001B37D9">
      <w:pPr>
        <w:pStyle w:val="Body"/>
        <w:rPr>
          <w:rFonts w:ascii="Arial" w:eastAsia="Arial" w:hAnsi="Arial" w:cs="Arial"/>
        </w:rPr>
      </w:pPr>
      <w:r>
        <w:rPr>
          <w:rFonts w:ascii="Arial" w:hAnsi="Arial"/>
          <w:lang w:val="en-US"/>
        </w:rPr>
        <w:t>Before starting the count ask the candidates/representatives if they are content with the Husting process.</w:t>
      </w:r>
    </w:p>
    <w:p w14:paraId="2B432C73" w14:textId="77777777" w:rsidR="009A2A0F" w:rsidRDefault="009A2A0F">
      <w:pPr>
        <w:pStyle w:val="Body"/>
        <w:rPr>
          <w:rFonts w:ascii="Arial" w:eastAsia="Arial" w:hAnsi="Arial" w:cs="Arial"/>
        </w:rPr>
      </w:pPr>
    </w:p>
    <w:p w14:paraId="4B0D13A4" w14:textId="77777777" w:rsidR="009A2A0F" w:rsidRDefault="001B37D9">
      <w:pPr>
        <w:pStyle w:val="Body"/>
        <w:rPr>
          <w:rFonts w:ascii="Arial" w:eastAsia="Arial" w:hAnsi="Arial" w:cs="Arial"/>
        </w:rPr>
      </w:pPr>
      <w:r>
        <w:rPr>
          <w:rFonts w:ascii="Arial" w:hAnsi="Arial"/>
          <w:lang w:val="en-US"/>
        </w:rPr>
        <w:t>Postal votes should be opened and added to those cast at the Hustings</w:t>
      </w:r>
    </w:p>
    <w:p w14:paraId="4FB74894" w14:textId="77777777" w:rsidR="009A2A0F" w:rsidRDefault="001B37D9">
      <w:pPr>
        <w:pStyle w:val="Body"/>
        <w:rPr>
          <w:rFonts w:ascii="Arial" w:eastAsia="Arial" w:hAnsi="Arial" w:cs="Arial"/>
        </w:rPr>
      </w:pPr>
      <w:r>
        <w:rPr>
          <w:rFonts w:ascii="Arial" w:hAnsi="Arial"/>
          <w:lang w:val="en-US"/>
        </w:rPr>
        <w:t xml:space="preserve">Ballot papers should then be counted and entered on pro-forma in accordance with the voting system outlined in rules Appendix B. </w:t>
      </w:r>
      <w:r>
        <w:rPr>
          <w:rFonts w:ascii="Arial" w:hAnsi="Arial"/>
          <w:lang w:val="pt-PT"/>
        </w:rPr>
        <w:t>(ROGN 30)</w:t>
      </w:r>
    </w:p>
    <w:p w14:paraId="456832FA" w14:textId="77777777" w:rsidR="009A2A0F" w:rsidRDefault="009A2A0F">
      <w:pPr>
        <w:pStyle w:val="Body"/>
        <w:rPr>
          <w:rFonts w:ascii="Arial" w:eastAsia="Arial" w:hAnsi="Arial" w:cs="Arial"/>
        </w:rPr>
      </w:pPr>
    </w:p>
    <w:p w14:paraId="49787929" w14:textId="46D3A6FA" w:rsidR="009A2A0F" w:rsidRDefault="001B37D9">
      <w:pPr>
        <w:pStyle w:val="Body"/>
        <w:rPr>
          <w:rFonts w:ascii="Arial" w:eastAsia="Arial" w:hAnsi="Arial" w:cs="Arial"/>
        </w:rPr>
      </w:pPr>
      <w:r>
        <w:rPr>
          <w:rFonts w:ascii="Arial" w:hAnsi="Arial"/>
          <w:lang w:val="en-US"/>
        </w:rPr>
        <w:t xml:space="preserve">There is an example </w:t>
      </w:r>
      <w:r w:rsidR="00E61CF4">
        <w:rPr>
          <w:rFonts w:ascii="Arial" w:hAnsi="Arial"/>
          <w:lang w:val="en-US"/>
        </w:rPr>
        <w:t>of counting</w:t>
      </w:r>
      <w:r>
        <w:rPr>
          <w:rFonts w:ascii="Arial" w:hAnsi="Arial"/>
          <w:lang w:val="en-US"/>
        </w:rPr>
        <w:t xml:space="preserve"> process (ROGN 31)</w:t>
      </w:r>
    </w:p>
    <w:p w14:paraId="2DCCF9A8" w14:textId="77777777" w:rsidR="009A2A0F" w:rsidRDefault="009A2A0F">
      <w:pPr>
        <w:pStyle w:val="Body"/>
        <w:rPr>
          <w:rFonts w:ascii="Arial" w:eastAsia="Arial" w:hAnsi="Arial" w:cs="Arial"/>
        </w:rPr>
      </w:pPr>
    </w:p>
    <w:p w14:paraId="2B925AC1" w14:textId="6A353CF2" w:rsidR="009A2A0F" w:rsidRDefault="001B37D9">
      <w:pPr>
        <w:pStyle w:val="Body"/>
        <w:rPr>
          <w:rFonts w:ascii="Arial" w:eastAsia="Arial" w:hAnsi="Arial" w:cs="Arial"/>
        </w:rPr>
      </w:pPr>
      <w:r>
        <w:rPr>
          <w:rFonts w:ascii="Arial" w:hAnsi="Arial"/>
          <w:lang w:val="en-US"/>
        </w:rPr>
        <w:t xml:space="preserve">On completion of the </w:t>
      </w:r>
      <w:r w:rsidR="00E61CF4">
        <w:rPr>
          <w:rFonts w:ascii="Arial" w:hAnsi="Arial"/>
          <w:lang w:val="en-US"/>
        </w:rPr>
        <w:t>count,</w:t>
      </w:r>
      <w:r>
        <w:rPr>
          <w:rFonts w:ascii="Arial" w:hAnsi="Arial"/>
          <w:lang w:val="en-US"/>
        </w:rPr>
        <w:t xml:space="preserve"> you should confirm with the candidates/representatives that they accept the result and ask them to sign the ‘Acceptance of Result Form” </w:t>
      </w:r>
      <w:r>
        <w:rPr>
          <w:rFonts w:ascii="Arial" w:hAnsi="Arial"/>
        </w:rPr>
        <w:t>(ROGN 32)</w:t>
      </w:r>
    </w:p>
    <w:p w14:paraId="28B064D9" w14:textId="77777777" w:rsidR="009A2A0F" w:rsidRDefault="009A2A0F">
      <w:pPr>
        <w:pStyle w:val="Body"/>
        <w:rPr>
          <w:rFonts w:ascii="Arial" w:eastAsia="Arial" w:hAnsi="Arial" w:cs="Arial"/>
        </w:rPr>
      </w:pPr>
    </w:p>
    <w:p w14:paraId="12199E4B" w14:textId="518AC2AB" w:rsidR="009A2A0F" w:rsidRDefault="001B37D9">
      <w:pPr>
        <w:pStyle w:val="Body"/>
        <w:rPr>
          <w:rFonts w:ascii="Arial" w:eastAsia="Arial" w:hAnsi="Arial" w:cs="Arial"/>
        </w:rPr>
      </w:pPr>
      <w:r>
        <w:rPr>
          <w:rFonts w:ascii="Arial" w:hAnsi="Arial"/>
          <w:lang w:val="en-US"/>
        </w:rPr>
        <w:t xml:space="preserve">If one or more candidates do not accept the result refer to the rules full process rule </w:t>
      </w:r>
      <w:r w:rsidR="008A44F6">
        <w:rPr>
          <w:rFonts w:ascii="Arial" w:hAnsi="Arial"/>
          <w:lang w:val="en-US"/>
        </w:rPr>
        <w:t>6</w:t>
      </w:r>
      <w:r>
        <w:rPr>
          <w:rFonts w:ascii="Arial" w:hAnsi="Arial"/>
          <w:lang w:val="en-US"/>
        </w:rPr>
        <w:t>1, short process rule 51 applies.</w:t>
      </w:r>
    </w:p>
    <w:p w14:paraId="7BDA6554" w14:textId="77777777" w:rsidR="009A2A0F" w:rsidRDefault="009A2A0F">
      <w:pPr>
        <w:pStyle w:val="Body"/>
        <w:rPr>
          <w:rFonts w:ascii="Arial" w:eastAsia="Arial" w:hAnsi="Arial" w:cs="Arial"/>
        </w:rPr>
      </w:pPr>
    </w:p>
    <w:p w14:paraId="046E4FAA" w14:textId="6FDE6740" w:rsidR="009A2A0F" w:rsidRDefault="001B37D9">
      <w:pPr>
        <w:pStyle w:val="Body"/>
        <w:rPr>
          <w:rFonts w:ascii="Arial" w:eastAsia="Arial" w:hAnsi="Arial" w:cs="Arial"/>
        </w:rPr>
      </w:pPr>
      <w:r>
        <w:rPr>
          <w:rFonts w:ascii="Arial" w:hAnsi="Arial"/>
          <w:lang w:val="en-US"/>
        </w:rPr>
        <w:t xml:space="preserve">If all candidates accept the </w:t>
      </w:r>
      <w:r w:rsidR="00E61CF4">
        <w:rPr>
          <w:rFonts w:ascii="Arial" w:hAnsi="Arial"/>
          <w:lang w:val="en-US"/>
        </w:rPr>
        <w:t>result,</w:t>
      </w:r>
      <w:r>
        <w:rPr>
          <w:rFonts w:ascii="Arial" w:hAnsi="Arial"/>
          <w:lang w:val="en-US"/>
        </w:rPr>
        <w:t xml:space="preserve"> you announce the results to the meeting. Full rule 62, short rule 52.</w:t>
      </w:r>
    </w:p>
    <w:p w14:paraId="16F2E1E3" w14:textId="77777777" w:rsidR="009A2A0F" w:rsidRDefault="009A2A0F">
      <w:pPr>
        <w:pStyle w:val="Body"/>
        <w:rPr>
          <w:rFonts w:ascii="Arial" w:eastAsia="Arial" w:hAnsi="Arial" w:cs="Arial"/>
        </w:rPr>
      </w:pPr>
    </w:p>
    <w:p w14:paraId="7ED06C9F" w14:textId="77777777" w:rsidR="009A2A0F" w:rsidRDefault="001B37D9">
      <w:pPr>
        <w:pStyle w:val="Body"/>
        <w:rPr>
          <w:rFonts w:ascii="Arial" w:eastAsia="Arial" w:hAnsi="Arial" w:cs="Arial"/>
        </w:rPr>
      </w:pPr>
      <w:r>
        <w:rPr>
          <w:rFonts w:ascii="Arial" w:hAnsi="Arial"/>
          <w:lang w:val="en-US"/>
        </w:rPr>
        <w:t xml:space="preserve">(Each of the candidates/representatives will have seen the actual numbers relating to the count result. It is not good practice, when announcing the result, to </w:t>
      </w:r>
      <w:proofErr w:type="gramStart"/>
      <w:r>
        <w:rPr>
          <w:rFonts w:ascii="Arial" w:hAnsi="Arial"/>
          <w:lang w:val="en-US"/>
        </w:rPr>
        <w:t>actually detail</w:t>
      </w:r>
      <w:proofErr w:type="gramEnd"/>
      <w:r>
        <w:rPr>
          <w:rFonts w:ascii="Arial" w:hAnsi="Arial"/>
          <w:lang w:val="en-US"/>
        </w:rPr>
        <w:t xml:space="preserve"> the numbers as you may needlessly embarrass one or more candidates.</w:t>
      </w:r>
    </w:p>
    <w:p w14:paraId="1CE40195" w14:textId="77777777" w:rsidR="009A2A0F" w:rsidRDefault="001B37D9">
      <w:pPr>
        <w:pStyle w:val="Body"/>
        <w:rPr>
          <w:rFonts w:ascii="Arial" w:eastAsia="Arial" w:hAnsi="Arial" w:cs="Arial"/>
        </w:rPr>
      </w:pPr>
      <w:r>
        <w:rPr>
          <w:rFonts w:ascii="Arial" w:hAnsi="Arial"/>
          <w:lang w:val="en-US"/>
        </w:rPr>
        <w:t>Just announce and congratulate the winner.)</w:t>
      </w:r>
    </w:p>
    <w:p w14:paraId="721D614E" w14:textId="77777777" w:rsidR="009A2A0F" w:rsidRDefault="009A2A0F">
      <w:pPr>
        <w:pStyle w:val="Body"/>
        <w:rPr>
          <w:rFonts w:ascii="Arial" w:eastAsia="Arial" w:hAnsi="Arial" w:cs="Arial"/>
        </w:rPr>
      </w:pPr>
    </w:p>
    <w:p w14:paraId="6C2AE5AB" w14:textId="4841EDC4" w:rsidR="009A2A0F" w:rsidRDefault="001B37D9">
      <w:pPr>
        <w:pStyle w:val="Body"/>
        <w:rPr>
          <w:rFonts w:ascii="Arial" w:hAnsi="Arial"/>
          <w:lang w:val="en-US"/>
        </w:rPr>
      </w:pPr>
      <w:r>
        <w:rPr>
          <w:rFonts w:ascii="Arial" w:hAnsi="Arial"/>
          <w:lang w:val="en-US"/>
        </w:rPr>
        <w:t>There is a sample letter for writing to all unsuccessful candidates (ROGN 33)</w:t>
      </w:r>
    </w:p>
    <w:p w14:paraId="244B5052" w14:textId="785524A4" w:rsidR="005C2354" w:rsidRDefault="005C2354">
      <w:pPr>
        <w:pStyle w:val="Body"/>
        <w:rPr>
          <w:rFonts w:ascii="Arial" w:hAnsi="Arial"/>
          <w:lang w:val="en-US"/>
        </w:rPr>
      </w:pPr>
    </w:p>
    <w:p w14:paraId="756B9306" w14:textId="64C06063" w:rsidR="005C2354" w:rsidRPr="0058395C" w:rsidRDefault="0058395C" w:rsidP="005C2354">
      <w:pPr>
        <w:pStyle w:val="Body"/>
        <w:numPr>
          <w:ilvl w:val="0"/>
          <w:numId w:val="12"/>
        </w:numPr>
        <w:rPr>
          <w:rFonts w:ascii="Arial" w:eastAsia="Arial" w:hAnsi="Arial" w:cs="Arial"/>
          <w:sz w:val="28"/>
          <w:szCs w:val="28"/>
        </w:rPr>
      </w:pPr>
      <w:r w:rsidRPr="0058395C">
        <w:rPr>
          <w:rFonts w:ascii="Arial" w:hAnsi="Arial"/>
          <w:sz w:val="28"/>
          <w:szCs w:val="28"/>
          <w:lang w:val="en-US"/>
        </w:rPr>
        <w:t>E-ballot</w:t>
      </w:r>
    </w:p>
    <w:p w14:paraId="433E9E91" w14:textId="5455EA08" w:rsidR="0058395C" w:rsidRDefault="0058395C" w:rsidP="0058395C">
      <w:pPr>
        <w:pStyle w:val="Body"/>
        <w:rPr>
          <w:rFonts w:ascii="Arial" w:hAnsi="Arial"/>
          <w:sz w:val="28"/>
          <w:szCs w:val="28"/>
          <w:lang w:val="en-US"/>
        </w:rPr>
      </w:pPr>
    </w:p>
    <w:p w14:paraId="558CA5EA" w14:textId="19FA3195" w:rsidR="0058395C" w:rsidRDefault="0058395C" w:rsidP="0058395C">
      <w:pPr>
        <w:pStyle w:val="Body"/>
        <w:rPr>
          <w:rFonts w:ascii="Arial" w:hAnsi="Arial"/>
          <w:lang w:val="en-US"/>
        </w:rPr>
      </w:pPr>
      <w:r w:rsidRPr="0058395C">
        <w:rPr>
          <w:rFonts w:ascii="Arial" w:hAnsi="Arial"/>
          <w:lang w:val="en-US"/>
        </w:rPr>
        <w:t xml:space="preserve">The e-ballot will open at the conclusion of the final Hustings. There will then be </w:t>
      </w:r>
      <w:r w:rsidR="007F4B6A">
        <w:rPr>
          <w:rFonts w:ascii="Arial" w:hAnsi="Arial"/>
          <w:lang w:val="en-US"/>
        </w:rPr>
        <w:t xml:space="preserve">at least </w:t>
      </w:r>
      <w:r w:rsidRPr="0058395C">
        <w:rPr>
          <w:rFonts w:ascii="Arial" w:hAnsi="Arial"/>
          <w:lang w:val="en-US"/>
        </w:rPr>
        <w:t>two weeks to close of poll. (</w:t>
      </w:r>
      <w:proofErr w:type="gramStart"/>
      <w:r w:rsidRPr="0058395C">
        <w:rPr>
          <w:rFonts w:ascii="Arial" w:hAnsi="Arial"/>
          <w:lang w:val="en-US"/>
        </w:rPr>
        <w:t>for</w:t>
      </w:r>
      <w:proofErr w:type="gramEnd"/>
      <w:r w:rsidRPr="0058395C">
        <w:rPr>
          <w:rFonts w:ascii="Arial" w:hAnsi="Arial"/>
          <w:lang w:val="en-US"/>
        </w:rPr>
        <w:t xml:space="preserve"> both e-</w:t>
      </w:r>
      <w:r>
        <w:rPr>
          <w:rFonts w:ascii="Arial" w:hAnsi="Arial"/>
          <w:lang w:val="en-US"/>
        </w:rPr>
        <w:t>b</w:t>
      </w:r>
      <w:r w:rsidRPr="0058395C">
        <w:rPr>
          <w:rFonts w:ascii="Arial" w:hAnsi="Arial"/>
          <w:lang w:val="en-US"/>
        </w:rPr>
        <w:t>allots and any paper ballots)</w:t>
      </w:r>
      <w:r>
        <w:rPr>
          <w:rFonts w:ascii="Arial" w:hAnsi="Arial"/>
          <w:lang w:val="en-US"/>
        </w:rPr>
        <w:t xml:space="preserve">. </w:t>
      </w:r>
    </w:p>
    <w:p w14:paraId="2E4CEA2F" w14:textId="2FCC8E0C" w:rsidR="007F4B6A" w:rsidRDefault="007F4B6A" w:rsidP="0058395C">
      <w:pPr>
        <w:pStyle w:val="Body"/>
        <w:rPr>
          <w:rFonts w:ascii="Arial" w:hAnsi="Arial"/>
          <w:lang w:val="en-US"/>
        </w:rPr>
      </w:pPr>
      <w:r>
        <w:rPr>
          <w:rFonts w:ascii="Arial" w:hAnsi="Arial"/>
          <w:lang w:val="en-US"/>
        </w:rPr>
        <w:lastRenderedPageBreak/>
        <w:t xml:space="preserve">The </w:t>
      </w:r>
      <w:proofErr w:type="gramStart"/>
      <w:r>
        <w:rPr>
          <w:rFonts w:ascii="Arial" w:hAnsi="Arial"/>
          <w:lang w:val="en-US"/>
        </w:rPr>
        <w:t>candidates</w:t>
      </w:r>
      <w:proofErr w:type="gramEnd"/>
      <w:r>
        <w:rPr>
          <w:rFonts w:ascii="Arial" w:hAnsi="Arial"/>
          <w:lang w:val="en-US"/>
        </w:rPr>
        <w:t xml:space="preserve"> campaign will continue until the deadline for the ballot.</w:t>
      </w:r>
    </w:p>
    <w:p w14:paraId="5572420B" w14:textId="77777777" w:rsidR="000D6B16" w:rsidRDefault="000D6B16" w:rsidP="0058395C">
      <w:pPr>
        <w:pStyle w:val="Body"/>
        <w:rPr>
          <w:rFonts w:ascii="Arial" w:hAnsi="Arial"/>
          <w:lang w:val="en-US"/>
        </w:rPr>
      </w:pPr>
    </w:p>
    <w:p w14:paraId="3FF3AF35" w14:textId="77777777" w:rsidR="00E6337D" w:rsidRDefault="0058395C" w:rsidP="0058395C">
      <w:pPr>
        <w:pStyle w:val="Body"/>
        <w:rPr>
          <w:rFonts w:ascii="Arial" w:hAnsi="Arial"/>
          <w:lang w:val="en-US"/>
        </w:rPr>
      </w:pPr>
      <w:r>
        <w:rPr>
          <w:rFonts w:ascii="Arial" w:hAnsi="Arial"/>
          <w:lang w:val="en-US"/>
        </w:rPr>
        <w:t>Once the deadline for ballots is reached</w:t>
      </w:r>
      <w:r w:rsidR="00E6337D">
        <w:rPr>
          <w:rFonts w:ascii="Arial" w:hAnsi="Arial"/>
          <w:lang w:val="en-US"/>
        </w:rPr>
        <w:t xml:space="preserve">, and any paper ballots input, the ballot controller will run the </w:t>
      </w:r>
      <w:proofErr w:type="spellStart"/>
      <w:r w:rsidR="00E6337D">
        <w:rPr>
          <w:rFonts w:ascii="Arial" w:hAnsi="Arial"/>
          <w:lang w:val="en-US"/>
        </w:rPr>
        <w:t>programme</w:t>
      </w:r>
      <w:proofErr w:type="spellEnd"/>
      <w:r w:rsidR="00E6337D">
        <w:rPr>
          <w:rFonts w:ascii="Arial" w:hAnsi="Arial"/>
          <w:lang w:val="en-US"/>
        </w:rPr>
        <w:t xml:space="preserve"> and e-mail the provisional results to the RO/ARO.</w:t>
      </w:r>
    </w:p>
    <w:p w14:paraId="35BAE23D" w14:textId="77777777" w:rsidR="00E6337D" w:rsidRDefault="00E6337D" w:rsidP="0058395C">
      <w:pPr>
        <w:pStyle w:val="Body"/>
        <w:rPr>
          <w:rFonts w:ascii="Arial" w:hAnsi="Arial"/>
          <w:lang w:val="en-US"/>
        </w:rPr>
      </w:pPr>
    </w:p>
    <w:p w14:paraId="7F000813" w14:textId="4B340DD1" w:rsidR="0058395C" w:rsidRDefault="00E6337D" w:rsidP="0058395C">
      <w:pPr>
        <w:pStyle w:val="Body"/>
        <w:rPr>
          <w:rFonts w:ascii="Arial" w:hAnsi="Arial"/>
          <w:lang w:val="en-US"/>
        </w:rPr>
      </w:pPr>
      <w:r>
        <w:rPr>
          <w:rFonts w:ascii="Arial" w:hAnsi="Arial"/>
          <w:lang w:val="en-US"/>
        </w:rPr>
        <w:t>Once received the RO will forward the provisional results to the candidates with a request that they formally e-mail their acceptance of the results</w:t>
      </w:r>
      <w:r w:rsidR="0058395C">
        <w:rPr>
          <w:rFonts w:ascii="Arial" w:hAnsi="Arial"/>
          <w:lang w:val="en-US"/>
        </w:rPr>
        <w:t xml:space="preserve"> </w:t>
      </w:r>
      <w:r>
        <w:rPr>
          <w:rFonts w:ascii="Arial" w:hAnsi="Arial"/>
          <w:lang w:val="en-US"/>
        </w:rPr>
        <w:t>or detail any objections.</w:t>
      </w:r>
    </w:p>
    <w:p w14:paraId="2702F660" w14:textId="37B2867C" w:rsidR="00E6337D" w:rsidRDefault="00E6337D" w:rsidP="0058395C">
      <w:pPr>
        <w:pStyle w:val="Body"/>
        <w:rPr>
          <w:rFonts w:ascii="Arial" w:hAnsi="Arial"/>
          <w:lang w:val="en-US"/>
        </w:rPr>
      </w:pPr>
    </w:p>
    <w:p w14:paraId="56DE1312" w14:textId="04C8E449" w:rsidR="00E6337D" w:rsidRPr="0058395C" w:rsidRDefault="00E6337D" w:rsidP="0058395C">
      <w:pPr>
        <w:pStyle w:val="Body"/>
        <w:rPr>
          <w:rFonts w:ascii="Arial" w:eastAsia="Arial" w:hAnsi="Arial" w:cs="Arial"/>
        </w:rPr>
      </w:pPr>
      <w:r>
        <w:rPr>
          <w:rFonts w:ascii="Arial" w:hAnsi="Arial"/>
          <w:lang w:val="en-US"/>
        </w:rPr>
        <w:t xml:space="preserve">Only once the RO receives acceptance from each candidate does the result become final. Once the result is agreed then the RO will write to the candidates and </w:t>
      </w:r>
      <w:r w:rsidR="00CB7A33">
        <w:rPr>
          <w:rFonts w:ascii="Arial" w:hAnsi="Arial"/>
          <w:lang w:val="en-US"/>
        </w:rPr>
        <w:t>Local</w:t>
      </w:r>
      <w:r>
        <w:rPr>
          <w:rFonts w:ascii="Arial" w:hAnsi="Arial"/>
          <w:lang w:val="en-US"/>
        </w:rPr>
        <w:t xml:space="preserve"> Party</w:t>
      </w:r>
      <w:r w:rsidR="00CB7A33">
        <w:rPr>
          <w:rFonts w:ascii="Arial" w:hAnsi="Arial"/>
          <w:lang w:val="en-US"/>
        </w:rPr>
        <w:t>.</w:t>
      </w:r>
    </w:p>
    <w:p w14:paraId="44B9C689" w14:textId="77777777" w:rsidR="009A2A0F" w:rsidRDefault="009A2A0F">
      <w:pPr>
        <w:pStyle w:val="Body"/>
        <w:rPr>
          <w:rFonts w:ascii="Arial" w:eastAsia="Arial" w:hAnsi="Arial" w:cs="Arial"/>
        </w:rPr>
      </w:pPr>
    </w:p>
    <w:p w14:paraId="26024186" w14:textId="77777777" w:rsidR="009A2A0F" w:rsidRDefault="009A2A0F">
      <w:pPr>
        <w:pStyle w:val="Body"/>
        <w:rPr>
          <w:rFonts w:ascii="Arial" w:eastAsia="Arial" w:hAnsi="Arial" w:cs="Arial"/>
        </w:rPr>
      </w:pPr>
    </w:p>
    <w:p w14:paraId="3F987DA8" w14:textId="77777777" w:rsidR="009A2A0F" w:rsidRDefault="009A2A0F">
      <w:pPr>
        <w:pStyle w:val="Body"/>
        <w:rPr>
          <w:rFonts w:ascii="Arial" w:eastAsia="Arial" w:hAnsi="Arial" w:cs="Arial"/>
        </w:rPr>
      </w:pPr>
    </w:p>
    <w:p w14:paraId="581976EA" w14:textId="77777777" w:rsidR="009A2A0F" w:rsidRDefault="009A2A0F">
      <w:pPr>
        <w:pStyle w:val="Body"/>
        <w:rPr>
          <w:rFonts w:ascii="Arial" w:eastAsia="Arial" w:hAnsi="Arial" w:cs="Arial"/>
          <w:u w:val="single"/>
        </w:rPr>
      </w:pPr>
    </w:p>
    <w:p w14:paraId="63F3C386" w14:textId="77777777" w:rsidR="009A2A0F" w:rsidRDefault="009A2A0F">
      <w:pPr>
        <w:pStyle w:val="Body"/>
        <w:rPr>
          <w:rFonts w:ascii="Arial" w:eastAsia="Arial" w:hAnsi="Arial" w:cs="Arial"/>
        </w:rPr>
      </w:pPr>
    </w:p>
    <w:p w14:paraId="19A0E7B0" w14:textId="77777777" w:rsidR="009A2A0F" w:rsidRDefault="009A2A0F">
      <w:pPr>
        <w:pStyle w:val="Body"/>
        <w:rPr>
          <w:rFonts w:ascii="Arial" w:eastAsia="Arial" w:hAnsi="Arial" w:cs="Arial"/>
        </w:rPr>
      </w:pPr>
    </w:p>
    <w:p w14:paraId="4CE51604" w14:textId="77777777" w:rsidR="009A2A0F" w:rsidRDefault="001B37D9">
      <w:pPr>
        <w:pStyle w:val="Body"/>
        <w:rPr>
          <w:rFonts w:ascii="Arial" w:eastAsia="Arial" w:hAnsi="Arial" w:cs="Arial"/>
          <w:b/>
          <w:bCs/>
          <w:sz w:val="28"/>
          <w:szCs w:val="28"/>
          <w:u w:val="single"/>
        </w:rPr>
      </w:pPr>
      <w:r>
        <w:rPr>
          <w:rFonts w:ascii="Arial" w:hAnsi="Arial"/>
          <w:b/>
          <w:bCs/>
          <w:sz w:val="28"/>
          <w:szCs w:val="28"/>
          <w:u w:val="single"/>
          <w:lang w:val="en-US"/>
        </w:rPr>
        <w:t>SECTION 15</w:t>
      </w:r>
      <w:r>
        <w:rPr>
          <w:rFonts w:ascii="Arial" w:eastAsia="Arial" w:hAnsi="Arial" w:cs="Arial"/>
          <w:b/>
          <w:bCs/>
          <w:sz w:val="28"/>
          <w:szCs w:val="28"/>
        </w:rPr>
        <w:tab/>
      </w:r>
      <w:r>
        <w:rPr>
          <w:rFonts w:ascii="Arial" w:eastAsia="Arial" w:hAnsi="Arial" w:cs="Arial"/>
          <w:b/>
          <w:bCs/>
          <w:sz w:val="28"/>
          <w:szCs w:val="28"/>
        </w:rPr>
        <w:tab/>
      </w:r>
      <w:r>
        <w:rPr>
          <w:rFonts w:ascii="Arial" w:hAnsi="Arial"/>
          <w:b/>
          <w:bCs/>
          <w:sz w:val="28"/>
          <w:szCs w:val="28"/>
          <w:u w:val="single"/>
          <w:lang w:val="en-US"/>
        </w:rPr>
        <w:t>Troubleshooting</w:t>
      </w:r>
    </w:p>
    <w:p w14:paraId="0B8A7172" w14:textId="77777777" w:rsidR="009A2A0F" w:rsidRDefault="009A2A0F">
      <w:pPr>
        <w:pStyle w:val="Body"/>
        <w:rPr>
          <w:rFonts w:ascii="Arial" w:eastAsia="Arial" w:hAnsi="Arial" w:cs="Arial"/>
        </w:rPr>
      </w:pPr>
    </w:p>
    <w:p w14:paraId="592EDBA8" w14:textId="77777777" w:rsidR="009A2A0F" w:rsidRDefault="001B37D9">
      <w:pPr>
        <w:pStyle w:val="Body"/>
      </w:pPr>
      <w:r>
        <w:rPr>
          <w:rFonts w:ascii="Arial" w:hAnsi="Arial"/>
          <w:lang w:val="en-US"/>
        </w:rPr>
        <w:t>Covers what to do if candidates withdraw and is self-explanatory.</w:t>
      </w:r>
    </w:p>
    <w:sectPr w:rsidR="009A2A0F">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3F09" w14:textId="77777777" w:rsidR="00C53358" w:rsidRDefault="00C53358">
      <w:r>
        <w:separator/>
      </w:r>
    </w:p>
  </w:endnote>
  <w:endnote w:type="continuationSeparator" w:id="0">
    <w:p w14:paraId="4CC432A4" w14:textId="77777777" w:rsidR="00C53358" w:rsidRDefault="00C5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EA55" w14:textId="77777777" w:rsidR="009A2A0F" w:rsidRDefault="009A2A0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BE4CF" w14:textId="77777777" w:rsidR="00C53358" w:rsidRDefault="00C53358">
      <w:r>
        <w:separator/>
      </w:r>
    </w:p>
  </w:footnote>
  <w:footnote w:type="continuationSeparator" w:id="0">
    <w:p w14:paraId="0981598D" w14:textId="77777777" w:rsidR="00C53358" w:rsidRDefault="00C53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25EC" w14:textId="77777777" w:rsidR="009A2A0F" w:rsidRDefault="009A2A0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D9D"/>
    <w:multiLevelType w:val="hybridMultilevel"/>
    <w:tmpl w:val="AB186616"/>
    <w:styleLink w:val="Lettered"/>
    <w:lvl w:ilvl="0" w:tplc="F864D41A">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9A8C5180">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312854CE">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66E27B8">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0E10E8F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4BABD46">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CA0EF21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B5ECBC68">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830B77A">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23F0D"/>
    <w:multiLevelType w:val="hybridMultilevel"/>
    <w:tmpl w:val="AB186616"/>
    <w:numStyleLink w:val="Lettered"/>
  </w:abstractNum>
  <w:abstractNum w:abstractNumId="2" w15:restartNumberingAfterBreak="0">
    <w:nsid w:val="190F0B58"/>
    <w:multiLevelType w:val="hybridMultilevel"/>
    <w:tmpl w:val="B0D446D6"/>
    <w:styleLink w:val="ImportedStyle1"/>
    <w:lvl w:ilvl="0" w:tplc="DCB82284">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B8706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185B7A">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75850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E142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304221E">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2727F58">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CCAEF7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44ABD0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1F66FE"/>
    <w:multiLevelType w:val="hybridMultilevel"/>
    <w:tmpl w:val="CA0A5FA4"/>
    <w:styleLink w:val="ImportedStyle3"/>
    <w:lvl w:ilvl="0" w:tplc="7D84C35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1075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FA1A56">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F28C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C658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3065C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0BCD3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E50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01651D0">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4E58D2"/>
    <w:multiLevelType w:val="hybridMultilevel"/>
    <w:tmpl w:val="BC64F61C"/>
    <w:lvl w:ilvl="0" w:tplc="8CCC17C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AE02E3"/>
    <w:multiLevelType w:val="hybridMultilevel"/>
    <w:tmpl w:val="FF8414D8"/>
    <w:styleLink w:val="ImportedStyle2"/>
    <w:lvl w:ilvl="0" w:tplc="0996389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8920DA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8F03484">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CC239B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822AC7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512CC1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DCEE7D4">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4F25C5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D9EE5D0">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7450709"/>
    <w:multiLevelType w:val="hybridMultilevel"/>
    <w:tmpl w:val="230280C6"/>
    <w:lvl w:ilvl="0" w:tplc="D6A8643E">
      <w:start w:val="1"/>
      <w:numFmt w:val="lowerLetter"/>
      <w:lvlText w:val="%1."/>
      <w:lvlJc w:val="left"/>
      <w:pPr>
        <w:ind w:left="720" w:hanging="360"/>
      </w:pPr>
      <w:rPr>
        <w:rFonts w:eastAsia="Arial Unicode MS" w:cs="Arial Unicode M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BD6"/>
    <w:multiLevelType w:val="hybridMultilevel"/>
    <w:tmpl w:val="FF8414D8"/>
    <w:numStyleLink w:val="ImportedStyle2"/>
  </w:abstractNum>
  <w:abstractNum w:abstractNumId="8" w15:restartNumberingAfterBreak="0">
    <w:nsid w:val="745408A5"/>
    <w:multiLevelType w:val="hybridMultilevel"/>
    <w:tmpl w:val="B0D446D6"/>
    <w:numStyleLink w:val="ImportedStyle1"/>
  </w:abstractNum>
  <w:abstractNum w:abstractNumId="9" w15:restartNumberingAfterBreak="0">
    <w:nsid w:val="7B275D66"/>
    <w:multiLevelType w:val="hybridMultilevel"/>
    <w:tmpl w:val="CA0A5FA4"/>
    <w:numStyleLink w:val="ImportedStyle3"/>
  </w:abstractNum>
  <w:num w:numId="1" w16cid:durableId="1651710238">
    <w:abstractNumId w:val="2"/>
  </w:num>
  <w:num w:numId="2" w16cid:durableId="68617280">
    <w:abstractNumId w:val="8"/>
  </w:num>
  <w:num w:numId="3" w16cid:durableId="1928270036">
    <w:abstractNumId w:val="8"/>
    <w:lvlOverride w:ilvl="0">
      <w:lvl w:ilvl="0" w:tplc="E8BCF5B6">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FF3E811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805A5B02">
        <w:start w:val="1"/>
        <w:numFmt w:val="lowerRoman"/>
        <w:lvlText w:val="%3."/>
        <w:lvlJc w:val="left"/>
        <w:pPr>
          <w:ind w:left="216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C9F42DBC">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EA0A403C">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B51CAA40">
        <w:start w:val="1"/>
        <w:numFmt w:val="lowerRoman"/>
        <w:lvlText w:val="%6."/>
        <w:lvlJc w:val="left"/>
        <w:pPr>
          <w:ind w:left="432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CEE8380E">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F868402A">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EE968796">
        <w:start w:val="1"/>
        <w:numFmt w:val="lowerRoman"/>
        <w:lvlText w:val="%9."/>
        <w:lvlJc w:val="left"/>
        <w:pPr>
          <w:ind w:left="648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4" w16cid:durableId="1323269231">
    <w:abstractNumId w:val="5"/>
  </w:num>
  <w:num w:numId="5" w16cid:durableId="559558223">
    <w:abstractNumId w:val="7"/>
  </w:num>
  <w:num w:numId="6" w16cid:durableId="1552107642">
    <w:abstractNumId w:val="7"/>
    <w:lvlOverride w:ilvl="0">
      <w:lvl w:ilvl="0" w:tplc="7C2065EC">
        <w:start w:val="1"/>
        <w:numFmt w:val="lowerLetter"/>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1">
      <w:lvl w:ilvl="1" w:tplc="9752A74E">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2">
      <w:lvl w:ilvl="2" w:tplc="017685AC">
        <w:start w:val="1"/>
        <w:numFmt w:val="lowerRoman"/>
        <w:lvlText w:val="%3."/>
        <w:lvlJc w:val="left"/>
        <w:pPr>
          <w:ind w:left="216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3">
      <w:lvl w:ilvl="3" w:tplc="BA5CECD8">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4">
      <w:lvl w:ilvl="4" w:tplc="D2A245B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5">
      <w:lvl w:ilvl="5" w:tplc="F14A2CC0">
        <w:start w:val="1"/>
        <w:numFmt w:val="lowerRoman"/>
        <w:lvlText w:val="%6."/>
        <w:lvlJc w:val="left"/>
        <w:pPr>
          <w:ind w:left="432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6">
      <w:lvl w:ilvl="6" w:tplc="196A3A2C">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7">
      <w:lvl w:ilvl="7" w:tplc="02F23818">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lvlOverride w:ilvl="8">
      <w:lvl w:ilvl="8" w:tplc="6A5474F2">
        <w:start w:val="1"/>
        <w:numFmt w:val="lowerRoman"/>
        <w:lvlText w:val="%9."/>
        <w:lvlJc w:val="left"/>
        <w:pPr>
          <w:ind w:left="6480" w:hanging="336"/>
        </w:pPr>
        <w:rPr>
          <w:rFonts w:hAnsi="Arial Unicode MS"/>
          <w:b/>
          <w:bCs/>
          <w:caps w:val="0"/>
          <w:smallCaps w:val="0"/>
          <w:strike w:val="0"/>
          <w:dstrike w:val="0"/>
          <w:outline w:val="0"/>
          <w:emboss w:val="0"/>
          <w:imprint w:val="0"/>
          <w:color w:val="000000"/>
          <w:spacing w:val="0"/>
          <w:w w:val="100"/>
          <w:kern w:val="0"/>
          <w:position w:val="0"/>
          <w:sz w:val="28"/>
          <w:szCs w:val="28"/>
          <w:highlight w:val="none"/>
          <w:vertAlign w:val="baseline"/>
        </w:rPr>
      </w:lvl>
    </w:lvlOverride>
  </w:num>
  <w:num w:numId="7" w16cid:durableId="444276559">
    <w:abstractNumId w:val="3"/>
  </w:num>
  <w:num w:numId="8" w16cid:durableId="1861770548">
    <w:abstractNumId w:val="9"/>
  </w:num>
  <w:num w:numId="9" w16cid:durableId="1874686257">
    <w:abstractNumId w:val="0"/>
  </w:num>
  <w:num w:numId="10" w16cid:durableId="558901914">
    <w:abstractNumId w:val="1"/>
  </w:num>
  <w:num w:numId="11" w16cid:durableId="791900380">
    <w:abstractNumId w:val="4"/>
  </w:num>
  <w:num w:numId="12" w16cid:durableId="3216663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A0F"/>
    <w:rsid w:val="00016ACE"/>
    <w:rsid w:val="00087D58"/>
    <w:rsid w:val="000D6B16"/>
    <w:rsid w:val="000E34FF"/>
    <w:rsid w:val="001B37D9"/>
    <w:rsid w:val="00266962"/>
    <w:rsid w:val="0028497A"/>
    <w:rsid w:val="00373047"/>
    <w:rsid w:val="00396241"/>
    <w:rsid w:val="00410BC3"/>
    <w:rsid w:val="0045143A"/>
    <w:rsid w:val="005220CE"/>
    <w:rsid w:val="0058395C"/>
    <w:rsid w:val="005C2354"/>
    <w:rsid w:val="005C6C0B"/>
    <w:rsid w:val="00663357"/>
    <w:rsid w:val="00710735"/>
    <w:rsid w:val="00715E3E"/>
    <w:rsid w:val="00760529"/>
    <w:rsid w:val="007F4B6A"/>
    <w:rsid w:val="008A44F6"/>
    <w:rsid w:val="009A2A0F"/>
    <w:rsid w:val="009B3F05"/>
    <w:rsid w:val="009E1721"/>
    <w:rsid w:val="00AC18D3"/>
    <w:rsid w:val="00C53358"/>
    <w:rsid w:val="00C75115"/>
    <w:rsid w:val="00CB7A33"/>
    <w:rsid w:val="00CC0E80"/>
    <w:rsid w:val="00E61CF4"/>
    <w:rsid w:val="00E6337D"/>
    <w:rsid w:val="00FD2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BD99F0"/>
  <w15:docId w15:val="{2ECD35FE-59CD-8D4C-8177-D835DC5D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Lettered">
    <w:name w:val="Lettered"/>
    <w:pPr>
      <w:numPr>
        <w:numId w:val="9"/>
      </w:numPr>
    </w:pPr>
  </w:style>
  <w:style w:type="paragraph" w:styleId="NoSpacing">
    <w:name w:val="No Spacing"/>
    <w:uiPriority w:val="1"/>
    <w:qFormat/>
    <w:rsid w:val="005C6C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UnresolvedMention">
    <w:name w:val="Unresolved Mention"/>
    <w:basedOn w:val="DefaultParagraphFont"/>
    <w:uiPriority w:val="99"/>
    <w:semiHidden/>
    <w:unhideWhenUsed/>
    <w:rsid w:val="009E1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ndidates@libdems.org.uk" TargetMode="External"/><Relationship Id="rId3" Type="http://schemas.openxmlformats.org/officeDocument/2006/relationships/settings" Target="settings.xml"/><Relationship Id="rId7" Type="http://schemas.openxmlformats.org/officeDocument/2006/relationships/hyperlink" Target="https://docs.google.com/spreadsheets/d/1H4dSc_GaQNFhlqjlJFOOiOP2BlKhS01kqzQYkRaK0ae/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Crowther</cp:lastModifiedBy>
  <cp:revision>5</cp:revision>
  <cp:lastPrinted>2022-05-12T11:54:00Z</cp:lastPrinted>
  <dcterms:created xsi:type="dcterms:W3CDTF">2022-06-09T19:05:00Z</dcterms:created>
  <dcterms:modified xsi:type="dcterms:W3CDTF">2022-06-09T19:25:00Z</dcterms:modified>
</cp:coreProperties>
</file>