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BA48A" w14:textId="77777777" w:rsidR="00C94BB9" w:rsidRDefault="00C94BB9" w:rsidP="00C94BB9">
      <w:pPr>
        <w:autoSpaceDE w:val="0"/>
        <w:autoSpaceDN w:val="0"/>
        <w:adjustRightInd w:val="0"/>
        <w:rPr>
          <w:rFonts w:ascii="Arial" w:hAnsi="Arial" w:cs="Arial"/>
          <w:color w:val="000000"/>
        </w:rPr>
      </w:pPr>
    </w:p>
    <w:p w14:paraId="42142051" w14:textId="77777777" w:rsidR="00C94BB9" w:rsidRDefault="00C94BB9" w:rsidP="00C94BB9">
      <w:pPr>
        <w:autoSpaceDE w:val="0"/>
        <w:autoSpaceDN w:val="0"/>
        <w:adjustRightInd w:val="0"/>
        <w:rPr>
          <w:rFonts w:ascii="Arial" w:hAnsi="Arial" w:cs="Arial"/>
          <w:color w:val="000000"/>
        </w:rPr>
      </w:pPr>
    </w:p>
    <w:p w14:paraId="1928A9A1" w14:textId="77777777" w:rsidR="00C94BB9" w:rsidRPr="009A0A54" w:rsidRDefault="00C94BB9" w:rsidP="00C94BB9">
      <w:pPr>
        <w:autoSpaceDE w:val="0"/>
        <w:autoSpaceDN w:val="0"/>
        <w:adjustRightInd w:val="0"/>
        <w:rPr>
          <w:rFonts w:ascii="Arial" w:hAnsi="Arial" w:cs="Arial"/>
          <w:b/>
          <w:bCs/>
          <w:color w:val="000000"/>
          <w:sz w:val="28"/>
          <w:szCs w:val="28"/>
        </w:rPr>
      </w:pPr>
      <w:r w:rsidRPr="009A0A54">
        <w:rPr>
          <w:rFonts w:ascii="Arial" w:hAnsi="Arial" w:cs="Arial"/>
          <w:b/>
          <w:bCs/>
          <w:color w:val="000000"/>
          <w:sz w:val="28"/>
          <w:szCs w:val="28"/>
        </w:rPr>
        <w:t xml:space="preserve">Selection Rules </w:t>
      </w:r>
    </w:p>
    <w:p w14:paraId="48005609" w14:textId="77777777" w:rsidR="00C94BB9" w:rsidRDefault="00C94BB9" w:rsidP="00C94BB9">
      <w:pPr>
        <w:autoSpaceDE w:val="0"/>
        <w:autoSpaceDN w:val="0"/>
        <w:adjustRightInd w:val="0"/>
        <w:rPr>
          <w:rFonts w:ascii="Arial" w:hAnsi="Arial" w:cs="Arial"/>
          <w:color w:val="000000"/>
        </w:rPr>
      </w:pPr>
    </w:p>
    <w:p w14:paraId="4FF17B39" w14:textId="77777777" w:rsidR="00C94BB9" w:rsidRDefault="00C94BB9" w:rsidP="00C94BB9">
      <w:pPr>
        <w:autoSpaceDE w:val="0"/>
        <w:autoSpaceDN w:val="0"/>
        <w:adjustRightInd w:val="0"/>
        <w:rPr>
          <w:rFonts w:ascii="Arial" w:hAnsi="Arial" w:cs="Arial"/>
          <w:color w:val="000000"/>
        </w:rPr>
      </w:pPr>
    </w:p>
    <w:p w14:paraId="7E111F62" w14:textId="77777777" w:rsidR="00C94BB9" w:rsidRDefault="00C94BB9" w:rsidP="00C94BB9">
      <w:pPr>
        <w:autoSpaceDE w:val="0"/>
        <w:autoSpaceDN w:val="0"/>
        <w:adjustRightInd w:val="0"/>
        <w:rPr>
          <w:rFonts w:ascii="Arial" w:hAnsi="Arial" w:cs="Arial"/>
          <w:color w:val="000000"/>
        </w:rPr>
      </w:pPr>
      <w:r>
        <w:rPr>
          <w:rFonts w:ascii="Arial" w:hAnsi="Arial" w:cs="Arial"/>
          <w:color w:val="000000"/>
        </w:rPr>
        <w:t>Returning Officers may claim reasonable expenses incurred while carrying out their duties. They must claim these as soon as possible after the selection. Claims should be in line with the expense rules in Returning Officers’ Guidance.</w:t>
      </w:r>
    </w:p>
    <w:p w14:paraId="71EDDF18" w14:textId="77777777" w:rsidR="00C94BB9" w:rsidRDefault="00C94BB9" w:rsidP="00C94BB9">
      <w:pPr>
        <w:autoSpaceDE w:val="0"/>
        <w:autoSpaceDN w:val="0"/>
        <w:adjustRightInd w:val="0"/>
        <w:rPr>
          <w:rFonts w:ascii="Arial" w:hAnsi="Arial" w:cs="Arial"/>
          <w:i/>
          <w:iCs/>
          <w:color w:val="000000"/>
          <w:sz w:val="22"/>
          <w:szCs w:val="22"/>
        </w:rPr>
      </w:pPr>
    </w:p>
    <w:p w14:paraId="4D949C85" w14:textId="77777777" w:rsidR="00C94BB9" w:rsidRDefault="00C94BB9" w:rsidP="00C94BB9">
      <w:pPr>
        <w:autoSpaceDE w:val="0"/>
        <w:autoSpaceDN w:val="0"/>
        <w:adjustRightInd w:val="0"/>
        <w:rPr>
          <w:rFonts w:ascii="Arial" w:hAnsi="Arial" w:cs="Arial"/>
          <w:b/>
          <w:bCs/>
          <w:color w:val="000000"/>
          <w:sz w:val="28"/>
          <w:szCs w:val="28"/>
        </w:rPr>
      </w:pPr>
      <w:r>
        <w:rPr>
          <w:rFonts w:ascii="Arial" w:hAnsi="Arial" w:cs="Arial"/>
          <w:b/>
          <w:bCs/>
          <w:color w:val="000000"/>
          <w:sz w:val="28"/>
          <w:szCs w:val="28"/>
        </w:rPr>
        <w:t>Principles behind the rules</w:t>
      </w:r>
    </w:p>
    <w:p w14:paraId="59457D72" w14:textId="77777777" w:rsidR="00C94BB9" w:rsidRDefault="00C94BB9" w:rsidP="00C94BB9">
      <w:pPr>
        <w:autoSpaceDE w:val="0"/>
        <w:autoSpaceDN w:val="0"/>
        <w:adjustRightInd w:val="0"/>
        <w:ind w:left="720"/>
        <w:rPr>
          <w:rFonts w:ascii="Arial" w:hAnsi="Arial" w:cs="Arial"/>
          <w:i/>
          <w:iCs/>
          <w:color w:val="000000"/>
        </w:rPr>
      </w:pPr>
    </w:p>
    <w:p w14:paraId="59EA642A" w14:textId="77777777" w:rsidR="00C94BB9" w:rsidRDefault="00C94BB9" w:rsidP="00C94BB9">
      <w:pPr>
        <w:autoSpaceDE w:val="0"/>
        <w:autoSpaceDN w:val="0"/>
        <w:adjustRightInd w:val="0"/>
        <w:rPr>
          <w:rFonts w:ascii="Arial" w:hAnsi="Arial" w:cs="Arial"/>
          <w:color w:val="000000"/>
        </w:rPr>
      </w:pPr>
      <w:r>
        <w:rPr>
          <w:rFonts w:ascii="Arial" w:hAnsi="Arial" w:cs="Arial"/>
          <w:color w:val="000000"/>
        </w:rPr>
        <w:t>There is an expectation that Returning Officers give their time voluntarily and without charge, but that the expenses of travel, stationery and communication costs should be refunded to them.</w:t>
      </w:r>
    </w:p>
    <w:p w14:paraId="101192BA" w14:textId="77777777" w:rsidR="00C94BB9" w:rsidRDefault="00C94BB9" w:rsidP="00C94BB9">
      <w:pPr>
        <w:autoSpaceDE w:val="0"/>
        <w:autoSpaceDN w:val="0"/>
        <w:adjustRightInd w:val="0"/>
        <w:rPr>
          <w:rFonts w:ascii="Arial" w:hAnsi="Arial" w:cs="Arial"/>
          <w:color w:val="000000"/>
        </w:rPr>
      </w:pPr>
    </w:p>
    <w:p w14:paraId="0D369987" w14:textId="77777777" w:rsidR="00C94BB9" w:rsidRDefault="00C94BB9" w:rsidP="00C94BB9">
      <w:pPr>
        <w:autoSpaceDE w:val="0"/>
        <w:autoSpaceDN w:val="0"/>
        <w:adjustRightInd w:val="0"/>
        <w:rPr>
          <w:rFonts w:ascii="Arial" w:hAnsi="Arial" w:cs="Arial"/>
          <w:color w:val="000000"/>
        </w:rPr>
      </w:pPr>
      <w:r>
        <w:rPr>
          <w:rFonts w:ascii="Arial" w:hAnsi="Arial" w:cs="Arial"/>
          <w:color w:val="000000"/>
        </w:rPr>
        <w:t xml:space="preserve">If a Returning Officer feels they wish to donate those expenses back to the Party, they are free to do so, but in doing so, please let the Local Party know what has been involved so they have that insight for next time.   Alternatively, make the claim and donate it back elsewhere in the organization. </w:t>
      </w:r>
    </w:p>
    <w:p w14:paraId="02AC8D1D" w14:textId="77777777" w:rsidR="00C94BB9" w:rsidRDefault="00C94BB9" w:rsidP="00C94BB9">
      <w:pPr>
        <w:autoSpaceDE w:val="0"/>
        <w:autoSpaceDN w:val="0"/>
        <w:adjustRightInd w:val="0"/>
        <w:rPr>
          <w:rFonts w:ascii="Arial" w:hAnsi="Arial" w:cs="Arial"/>
          <w:color w:val="000000"/>
        </w:rPr>
      </w:pPr>
    </w:p>
    <w:p w14:paraId="30AE4670" w14:textId="77777777" w:rsidR="00C94BB9" w:rsidRDefault="00C94BB9" w:rsidP="00C94BB9">
      <w:pPr>
        <w:autoSpaceDE w:val="0"/>
        <w:autoSpaceDN w:val="0"/>
        <w:adjustRightInd w:val="0"/>
        <w:rPr>
          <w:rFonts w:ascii="Arial" w:hAnsi="Arial" w:cs="Arial"/>
          <w:color w:val="000000"/>
        </w:rPr>
      </w:pPr>
      <w:r>
        <w:rPr>
          <w:rFonts w:ascii="Arial" w:hAnsi="Arial" w:cs="Arial"/>
          <w:color w:val="000000"/>
        </w:rPr>
        <w:t xml:space="preserve">We are keen that Local or Regional Parties do not come to expect Returning Officers to pay their own expenses.  Returning Officers are selected </w:t>
      </w:r>
      <w:proofErr w:type="gramStart"/>
      <w:r>
        <w:rPr>
          <w:rFonts w:ascii="Arial" w:hAnsi="Arial" w:cs="Arial"/>
          <w:color w:val="000000"/>
        </w:rPr>
        <w:t>on the basis of</w:t>
      </w:r>
      <w:proofErr w:type="gramEnd"/>
      <w:r>
        <w:rPr>
          <w:rFonts w:ascii="Arial" w:hAnsi="Arial" w:cs="Arial"/>
          <w:color w:val="000000"/>
        </w:rPr>
        <w:t xml:space="preserve"> their skills and experience, not on the contents or otherwise of their bank accounts!</w:t>
      </w:r>
    </w:p>
    <w:p w14:paraId="28D0F34F" w14:textId="77777777" w:rsidR="00C94BB9" w:rsidRDefault="00C94BB9" w:rsidP="00C94BB9">
      <w:pPr>
        <w:autoSpaceDE w:val="0"/>
        <w:autoSpaceDN w:val="0"/>
        <w:adjustRightInd w:val="0"/>
        <w:rPr>
          <w:rFonts w:ascii="Arial" w:hAnsi="Arial" w:cs="Arial"/>
          <w:color w:val="000000"/>
        </w:rPr>
      </w:pPr>
    </w:p>
    <w:p w14:paraId="7312E627" w14:textId="77777777" w:rsidR="00C94BB9" w:rsidRDefault="00C94BB9" w:rsidP="00C94BB9">
      <w:pPr>
        <w:autoSpaceDE w:val="0"/>
        <w:autoSpaceDN w:val="0"/>
        <w:adjustRightInd w:val="0"/>
        <w:rPr>
          <w:rFonts w:ascii="Arial" w:hAnsi="Arial" w:cs="Arial"/>
          <w:b/>
          <w:bCs/>
          <w:color w:val="000000"/>
        </w:rPr>
      </w:pPr>
      <w:r>
        <w:rPr>
          <w:rFonts w:ascii="Arial" w:hAnsi="Arial" w:cs="Arial"/>
          <w:b/>
          <w:bCs/>
          <w:color w:val="000000"/>
        </w:rPr>
        <w:t>Expenses (based on standard party rates)</w:t>
      </w:r>
    </w:p>
    <w:p w14:paraId="371458CF" w14:textId="77777777" w:rsidR="00C94BB9" w:rsidRDefault="00C94BB9" w:rsidP="00C94BB9">
      <w:pPr>
        <w:autoSpaceDE w:val="0"/>
        <w:autoSpaceDN w:val="0"/>
        <w:adjustRightInd w:val="0"/>
        <w:rPr>
          <w:rFonts w:ascii="Arial" w:hAnsi="Arial" w:cs="Arial"/>
          <w:b/>
          <w:bCs/>
          <w:color w:val="000000"/>
        </w:rPr>
      </w:pPr>
    </w:p>
    <w:p w14:paraId="229FD3BE" w14:textId="77777777" w:rsidR="00C94BB9" w:rsidRDefault="00C94BB9" w:rsidP="00C94BB9">
      <w:pPr>
        <w:autoSpaceDE w:val="0"/>
        <w:autoSpaceDN w:val="0"/>
        <w:adjustRightInd w:val="0"/>
        <w:rPr>
          <w:rFonts w:ascii="Arial" w:hAnsi="Arial" w:cs="Arial"/>
          <w:b/>
          <w:bCs/>
          <w:color w:val="000000"/>
        </w:rPr>
      </w:pPr>
      <w:r>
        <w:rPr>
          <w:rFonts w:ascii="Arial" w:hAnsi="Arial" w:cs="Arial"/>
          <w:b/>
          <w:bCs/>
          <w:color w:val="000000"/>
        </w:rPr>
        <w:t xml:space="preserve">Travel </w:t>
      </w:r>
      <w:r>
        <w:rPr>
          <w:rFonts w:ascii="Arial" w:hAnsi="Arial" w:cs="Arial"/>
          <w:b/>
          <w:bCs/>
          <w:color w:val="000000"/>
        </w:rPr>
        <w:tab/>
      </w:r>
      <w:r>
        <w:rPr>
          <w:rFonts w:ascii="Arial" w:hAnsi="Arial" w:cs="Arial"/>
          <w:b/>
          <w:bCs/>
          <w:color w:val="000000"/>
        </w:rPr>
        <w:tab/>
      </w:r>
    </w:p>
    <w:p w14:paraId="688AF1FE" w14:textId="77777777" w:rsidR="00C94BB9" w:rsidRDefault="00C94BB9" w:rsidP="00C94BB9">
      <w:pPr>
        <w:autoSpaceDE w:val="0"/>
        <w:autoSpaceDN w:val="0"/>
        <w:adjustRightInd w:val="0"/>
        <w:rPr>
          <w:rFonts w:ascii="Arial" w:hAnsi="Arial" w:cs="Arial"/>
          <w:color w:val="000000"/>
        </w:rPr>
      </w:pPr>
    </w:p>
    <w:p w14:paraId="3572928A" w14:textId="77777777" w:rsidR="00C94BB9" w:rsidRDefault="00C94BB9" w:rsidP="00C94BB9">
      <w:pPr>
        <w:autoSpaceDE w:val="0"/>
        <w:autoSpaceDN w:val="0"/>
        <w:adjustRightInd w:val="0"/>
        <w:rPr>
          <w:rFonts w:ascii="Arial" w:hAnsi="Arial" w:cs="Arial"/>
          <w:color w:val="000000"/>
        </w:rPr>
      </w:pPr>
      <w:r>
        <w:rPr>
          <w:rFonts w:ascii="Arial" w:hAnsi="Arial" w:cs="Arial"/>
          <w:color w:val="000000"/>
        </w:rPr>
        <w:t>Public transport</w:t>
      </w:r>
      <w:r>
        <w:rPr>
          <w:rFonts w:ascii="Arial" w:hAnsi="Arial" w:cs="Arial"/>
          <w:color w:val="000000"/>
        </w:rPr>
        <w:tab/>
        <w:t>2</w:t>
      </w:r>
      <w:r>
        <w:rPr>
          <w:rFonts w:ascii="Arial" w:hAnsi="Arial" w:cs="Arial"/>
          <w:color w:val="000000"/>
          <w:sz w:val="16"/>
          <w:szCs w:val="16"/>
          <w:vertAlign w:val="superscript"/>
        </w:rPr>
        <w:t>nd</w:t>
      </w:r>
      <w:r>
        <w:rPr>
          <w:rFonts w:ascii="Arial" w:hAnsi="Arial" w:cs="Arial"/>
          <w:color w:val="000000"/>
        </w:rPr>
        <w:t xml:space="preserve"> class rail or standard bus</w:t>
      </w:r>
    </w:p>
    <w:p w14:paraId="076C75E1" w14:textId="77777777" w:rsidR="00C94BB9" w:rsidRDefault="00C94BB9" w:rsidP="00C94BB9">
      <w:pPr>
        <w:autoSpaceDE w:val="0"/>
        <w:autoSpaceDN w:val="0"/>
        <w:adjustRightInd w:val="0"/>
        <w:rPr>
          <w:rFonts w:ascii="Arial" w:hAnsi="Arial" w:cs="Arial"/>
          <w:color w:val="000000"/>
        </w:rPr>
      </w:pPr>
    </w:p>
    <w:p w14:paraId="66F2DFA0" w14:textId="77777777" w:rsidR="00C94BB9" w:rsidRDefault="00C94BB9" w:rsidP="00C94BB9">
      <w:pPr>
        <w:autoSpaceDE w:val="0"/>
        <w:autoSpaceDN w:val="0"/>
        <w:adjustRightInd w:val="0"/>
        <w:rPr>
          <w:rFonts w:ascii="Arial" w:hAnsi="Arial" w:cs="Arial"/>
          <w:color w:val="000000"/>
        </w:rPr>
      </w:pPr>
      <w:r>
        <w:rPr>
          <w:rFonts w:ascii="Arial" w:hAnsi="Arial" w:cs="Arial"/>
          <w:color w:val="000000"/>
        </w:rPr>
        <w:t>Car mileage</w:t>
      </w:r>
      <w:r>
        <w:rPr>
          <w:rFonts w:ascii="Arial" w:hAnsi="Arial" w:cs="Arial"/>
          <w:color w:val="000000"/>
        </w:rPr>
        <w:tab/>
      </w:r>
      <w:r>
        <w:rPr>
          <w:rFonts w:ascii="Arial" w:hAnsi="Arial" w:cs="Arial"/>
          <w:color w:val="000000"/>
        </w:rPr>
        <w:tab/>
        <w:t>25p per mile</w:t>
      </w:r>
    </w:p>
    <w:p w14:paraId="0E79E162" w14:textId="77777777" w:rsidR="00C94BB9" w:rsidRDefault="00C94BB9" w:rsidP="00C94BB9">
      <w:pPr>
        <w:autoSpaceDE w:val="0"/>
        <w:autoSpaceDN w:val="0"/>
        <w:adjustRightInd w:val="0"/>
        <w:rPr>
          <w:rFonts w:ascii="Arial" w:hAnsi="Arial" w:cs="Arial"/>
          <w:color w:val="000000"/>
        </w:rPr>
      </w:pPr>
    </w:p>
    <w:p w14:paraId="74C8216C" w14:textId="77777777" w:rsidR="00C94BB9" w:rsidRDefault="00C94BB9" w:rsidP="00C94BB9">
      <w:pPr>
        <w:autoSpaceDE w:val="0"/>
        <w:autoSpaceDN w:val="0"/>
        <w:adjustRightInd w:val="0"/>
        <w:rPr>
          <w:rFonts w:ascii="Arial" w:hAnsi="Arial" w:cs="Arial"/>
          <w:color w:val="000000"/>
        </w:rPr>
      </w:pPr>
      <w:r>
        <w:rPr>
          <w:rFonts w:ascii="Arial" w:hAnsi="Arial" w:cs="Arial"/>
          <w:color w:val="000000"/>
        </w:rPr>
        <w:t>Bicycle</w:t>
      </w:r>
      <w:r>
        <w:rPr>
          <w:rFonts w:ascii="Arial" w:hAnsi="Arial" w:cs="Arial"/>
          <w:color w:val="000000"/>
        </w:rPr>
        <w:tab/>
      </w:r>
      <w:r>
        <w:rPr>
          <w:rFonts w:ascii="Arial" w:hAnsi="Arial" w:cs="Arial"/>
          <w:color w:val="000000"/>
        </w:rPr>
        <w:tab/>
        <w:t>7p per mile</w:t>
      </w:r>
    </w:p>
    <w:p w14:paraId="3CB72E9C" w14:textId="77777777" w:rsidR="00C94BB9" w:rsidRDefault="00C94BB9" w:rsidP="00C94BB9">
      <w:pPr>
        <w:autoSpaceDE w:val="0"/>
        <w:autoSpaceDN w:val="0"/>
        <w:adjustRightInd w:val="0"/>
        <w:rPr>
          <w:rFonts w:ascii="Arial" w:hAnsi="Arial" w:cs="Arial"/>
          <w:color w:val="000000"/>
        </w:rPr>
      </w:pPr>
    </w:p>
    <w:p w14:paraId="5A83F29C" w14:textId="77777777" w:rsidR="00C94BB9" w:rsidRDefault="00C94BB9" w:rsidP="00C94BB9">
      <w:pPr>
        <w:autoSpaceDE w:val="0"/>
        <w:autoSpaceDN w:val="0"/>
        <w:adjustRightInd w:val="0"/>
        <w:rPr>
          <w:rFonts w:ascii="Arial" w:hAnsi="Arial" w:cs="Arial"/>
          <w:b/>
          <w:bCs/>
          <w:color w:val="000000"/>
        </w:rPr>
      </w:pPr>
      <w:r>
        <w:rPr>
          <w:rFonts w:ascii="Arial" w:hAnsi="Arial" w:cs="Arial"/>
          <w:b/>
          <w:bCs/>
          <w:color w:val="000000"/>
        </w:rPr>
        <w:t>Stationery, copying, postage, other communication</w:t>
      </w:r>
    </w:p>
    <w:p w14:paraId="12FF1FA5" w14:textId="77777777" w:rsidR="00C94BB9" w:rsidRDefault="00C94BB9" w:rsidP="00C94BB9">
      <w:pPr>
        <w:autoSpaceDE w:val="0"/>
        <w:autoSpaceDN w:val="0"/>
        <w:adjustRightInd w:val="0"/>
        <w:rPr>
          <w:rFonts w:ascii="Arial" w:hAnsi="Arial" w:cs="Arial"/>
          <w:color w:val="000000"/>
        </w:rPr>
      </w:pPr>
    </w:p>
    <w:p w14:paraId="606DAFAB" w14:textId="77777777" w:rsidR="00C94BB9" w:rsidRDefault="00C94BB9" w:rsidP="00C94BB9">
      <w:pPr>
        <w:autoSpaceDE w:val="0"/>
        <w:autoSpaceDN w:val="0"/>
        <w:adjustRightInd w:val="0"/>
        <w:rPr>
          <w:rFonts w:ascii="Arial" w:hAnsi="Arial" w:cs="Arial"/>
          <w:color w:val="000000"/>
        </w:rPr>
      </w:pPr>
      <w:r>
        <w:rPr>
          <w:rFonts w:ascii="Arial" w:hAnsi="Arial" w:cs="Arial"/>
          <w:color w:val="000000"/>
        </w:rPr>
        <w:t>At cost</w:t>
      </w:r>
      <w:r>
        <w:rPr>
          <w:rFonts w:ascii="MS Gothic" w:eastAsia="MS Gothic" w:hAnsi="MS Gothic" w:cs="MS Gothic" w:hint="eastAsia"/>
          <w:color w:val="000000"/>
        </w:rPr>
        <w:t>  </w:t>
      </w:r>
      <w:r>
        <w:rPr>
          <w:rFonts w:ascii="Arial" w:hAnsi="Arial" w:cs="Arial"/>
          <w:color w:val="000000"/>
        </w:rPr>
        <w:t>It is not essential that you produce receipts for the ‘at cost’ items, but if you have them, it is helpful to share that information.</w:t>
      </w:r>
    </w:p>
    <w:p w14:paraId="6AF90BD5" w14:textId="77777777" w:rsidR="00C94BB9" w:rsidRDefault="00C94BB9" w:rsidP="00C94BB9">
      <w:pPr>
        <w:autoSpaceDE w:val="0"/>
        <w:autoSpaceDN w:val="0"/>
        <w:adjustRightInd w:val="0"/>
        <w:rPr>
          <w:rFonts w:ascii="Trebuchet MS" w:hAnsi="Trebuchet MS" w:cs="Trebuchet MS"/>
          <w:color w:val="000000"/>
        </w:rPr>
      </w:pPr>
    </w:p>
    <w:p w14:paraId="6F47ECFA" w14:textId="77777777" w:rsidR="00C94BB9" w:rsidRDefault="00C94BB9" w:rsidP="00C94BB9">
      <w:pPr>
        <w:autoSpaceDE w:val="0"/>
        <w:autoSpaceDN w:val="0"/>
        <w:adjustRightInd w:val="0"/>
        <w:rPr>
          <w:rFonts w:ascii="Trebuchet MS" w:hAnsi="Trebuchet MS" w:cs="Trebuchet MS"/>
          <w:color w:val="000000"/>
        </w:rPr>
      </w:pPr>
    </w:p>
    <w:p w14:paraId="2B8F2F0D" w14:textId="77777777" w:rsidR="008B515E" w:rsidRDefault="008B515E"/>
    <w:sectPr w:rsidR="008B515E" w:rsidSect="00322FB1">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49570" w14:textId="77777777" w:rsidR="00F70EC8" w:rsidRDefault="00F70EC8" w:rsidP="00C94BB9">
      <w:r>
        <w:separator/>
      </w:r>
    </w:p>
  </w:endnote>
  <w:endnote w:type="continuationSeparator" w:id="0">
    <w:p w14:paraId="715EA5B6" w14:textId="77777777" w:rsidR="00F70EC8" w:rsidRDefault="00F70EC8" w:rsidP="00C9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7E92" w14:textId="77777777" w:rsidR="00EA1842" w:rsidRDefault="00EA1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7230" w14:textId="4DA30C21" w:rsidR="00C94BB9" w:rsidRDefault="00C94BB9">
    <w:pPr>
      <w:pStyle w:val="Footer"/>
    </w:pPr>
    <w:r>
      <w:t>ROGN 2021-1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499A" w14:textId="77777777" w:rsidR="00EA1842" w:rsidRDefault="00EA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398AB" w14:textId="77777777" w:rsidR="00F70EC8" w:rsidRDefault="00F70EC8" w:rsidP="00C94BB9">
      <w:r>
        <w:separator/>
      </w:r>
    </w:p>
  </w:footnote>
  <w:footnote w:type="continuationSeparator" w:id="0">
    <w:p w14:paraId="0B98B059" w14:textId="77777777" w:rsidR="00F70EC8" w:rsidRDefault="00F70EC8" w:rsidP="00C9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BFEE" w14:textId="77777777" w:rsidR="00EA1842" w:rsidRDefault="00EA1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E637" w14:textId="77777777" w:rsidR="00C94BB9" w:rsidRPr="00EA1842" w:rsidRDefault="00C94BB9" w:rsidP="00C94BB9">
    <w:pPr>
      <w:autoSpaceDE w:val="0"/>
      <w:autoSpaceDN w:val="0"/>
      <w:adjustRightInd w:val="0"/>
      <w:rPr>
        <w:rFonts w:ascii="Arial" w:hAnsi="Arial" w:cs="Arial"/>
        <w:b/>
        <w:bCs/>
        <w:color w:val="000000"/>
        <w:sz w:val="28"/>
        <w:szCs w:val="28"/>
      </w:rPr>
    </w:pPr>
    <w:r w:rsidRPr="00EA1842">
      <w:rPr>
        <w:rFonts w:ascii="Arial" w:hAnsi="Arial" w:cs="Arial"/>
        <w:b/>
        <w:bCs/>
        <w:color w:val="000000"/>
        <w:sz w:val="28"/>
        <w:szCs w:val="28"/>
      </w:rPr>
      <w:t>Returning Officer’s Expenses</w:t>
    </w:r>
    <w:r w:rsidRPr="00EA1842">
      <w:rPr>
        <w:rFonts w:ascii="MS Gothic" w:eastAsia="MS Gothic" w:hAnsi="MS Gothic" w:cs="MS Gothic" w:hint="eastAsia"/>
        <w:b/>
        <w:bCs/>
        <w:color w:val="000000"/>
        <w:sz w:val="28"/>
        <w:szCs w:val="28"/>
      </w:rPr>
      <w:t> </w:t>
    </w:r>
    <w:r w:rsidRPr="00EA1842">
      <w:rPr>
        <w:rFonts w:ascii="Arial" w:eastAsia="MS Gothic" w:hAnsi="Arial" w:cs="Arial"/>
        <w:b/>
        <w:bCs/>
        <w:color w:val="000000"/>
        <w:sz w:val="28"/>
        <w:szCs w:val="28"/>
      </w:rPr>
      <w:t>(ROGN 5)</w:t>
    </w:r>
  </w:p>
  <w:p w14:paraId="1CBB6DDB" w14:textId="77777777" w:rsidR="00C94BB9" w:rsidRDefault="00C94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F297" w14:textId="77777777" w:rsidR="00EA1842" w:rsidRDefault="00EA1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B9"/>
    <w:rsid w:val="002D240D"/>
    <w:rsid w:val="00322FB1"/>
    <w:rsid w:val="003A0B1D"/>
    <w:rsid w:val="003E23C9"/>
    <w:rsid w:val="004D5CC8"/>
    <w:rsid w:val="006D4D86"/>
    <w:rsid w:val="008B515E"/>
    <w:rsid w:val="00AD27D1"/>
    <w:rsid w:val="00B0583B"/>
    <w:rsid w:val="00C61E05"/>
    <w:rsid w:val="00C94BB9"/>
    <w:rsid w:val="00DE691D"/>
    <w:rsid w:val="00E85DC6"/>
    <w:rsid w:val="00EA1842"/>
    <w:rsid w:val="00F27327"/>
    <w:rsid w:val="00F675F4"/>
    <w:rsid w:val="00F70EC8"/>
    <w:rsid w:val="00F77D25"/>
    <w:rsid w:val="00FC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200688"/>
  <w15:chartTrackingRefBased/>
  <w15:docId w15:val="{04DCD807-758E-E44E-AEFA-DB0AC28E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BB9"/>
    <w:pPr>
      <w:tabs>
        <w:tab w:val="center" w:pos="4513"/>
        <w:tab w:val="right" w:pos="9026"/>
      </w:tabs>
    </w:pPr>
  </w:style>
  <w:style w:type="character" w:customStyle="1" w:styleId="HeaderChar">
    <w:name w:val="Header Char"/>
    <w:basedOn w:val="DefaultParagraphFont"/>
    <w:link w:val="Header"/>
    <w:uiPriority w:val="99"/>
    <w:rsid w:val="00C94BB9"/>
  </w:style>
  <w:style w:type="paragraph" w:styleId="Footer">
    <w:name w:val="footer"/>
    <w:basedOn w:val="Normal"/>
    <w:link w:val="FooterChar"/>
    <w:uiPriority w:val="99"/>
    <w:unhideWhenUsed/>
    <w:rsid w:val="00C94BB9"/>
    <w:pPr>
      <w:tabs>
        <w:tab w:val="center" w:pos="4513"/>
        <w:tab w:val="right" w:pos="9026"/>
      </w:tabs>
    </w:pPr>
  </w:style>
  <w:style w:type="character" w:customStyle="1" w:styleId="FooterChar">
    <w:name w:val="Footer Char"/>
    <w:basedOn w:val="DefaultParagraphFont"/>
    <w:link w:val="Footer"/>
    <w:uiPriority w:val="99"/>
    <w:rsid w:val="00C9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Chalesworth</dc:creator>
  <cp:keywords/>
  <dc:description/>
  <cp:lastModifiedBy>Robert Chalesworth</cp:lastModifiedBy>
  <cp:revision>4</cp:revision>
  <dcterms:created xsi:type="dcterms:W3CDTF">2021-06-20T21:10:00Z</dcterms:created>
  <dcterms:modified xsi:type="dcterms:W3CDTF">2021-06-24T14:31:00Z</dcterms:modified>
</cp:coreProperties>
</file>