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6D1F" w14:textId="77777777" w:rsidR="0069443B" w:rsidRPr="00703923" w:rsidRDefault="0069443B" w:rsidP="0069443B">
      <w:pPr>
        <w:rPr>
          <w:rFonts w:ascii="Arial" w:eastAsia="Times New Roman" w:hAnsi="Arial" w:cs="Arial"/>
          <w:color w:val="000000"/>
          <w:u w:val="single"/>
          <w:lang w:eastAsia="en-GB"/>
        </w:rPr>
      </w:pPr>
    </w:p>
    <w:p w14:paraId="2E581FE5" w14:textId="77777777" w:rsidR="0069443B" w:rsidRPr="00703923" w:rsidRDefault="0069443B" w:rsidP="0069443B">
      <w:pPr>
        <w:rPr>
          <w:rFonts w:ascii="Arial" w:eastAsia="Times New Roman" w:hAnsi="Arial" w:cs="Arial"/>
          <w:color w:val="000000"/>
          <w:u w:val="single"/>
          <w:lang w:eastAsia="en-GB"/>
        </w:rPr>
      </w:pPr>
    </w:p>
    <w:p w14:paraId="05CC61AC" w14:textId="42031781" w:rsidR="0069443B" w:rsidRPr="00703923" w:rsidRDefault="0069443B" w:rsidP="00703923">
      <w:pPr>
        <w:pStyle w:val="ListParagraph"/>
        <w:numPr>
          <w:ilvl w:val="1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Has the RCC advised you that the selection should use the shortened process (R8).</w:t>
      </w:r>
    </w:p>
    <w:p w14:paraId="0BA9904D" w14:textId="77777777" w:rsidR="00703923" w:rsidRPr="00703923" w:rsidRDefault="00703923" w:rsidP="00703923">
      <w:pPr>
        <w:pStyle w:val="ListParagraph"/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CBAFEC" w14:textId="031184B0" w:rsidR="0069443B" w:rsidRPr="00703923" w:rsidRDefault="0069443B" w:rsidP="00703923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As ARO’s it is likely that the majority, if not all, of your selections will be using the short process. However, it is easier to check than there be a misunderstanding. (If following an advert, using the short process, you receive 6 or more applications you will need to revert to the full process – more of that later).</w:t>
      </w:r>
    </w:p>
    <w:p w14:paraId="521BF594" w14:textId="77777777" w:rsidR="00703923" w:rsidRPr="00703923" w:rsidRDefault="00703923" w:rsidP="00703923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289931" w14:textId="77777777" w:rsidR="0069443B" w:rsidRPr="00703923" w:rsidRDefault="0069443B" w:rsidP="00703923">
      <w:pPr>
        <w:pStyle w:val="ListParagraph"/>
        <w:numPr>
          <w:ilvl w:val="1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Are there any special requirements or “selection arrangements to address an under-representation of groups” (R19/20).</w:t>
      </w:r>
    </w:p>
    <w:p w14:paraId="1989F04D" w14:textId="77777777" w:rsidR="0069443B" w:rsidRPr="00703923" w:rsidRDefault="0069443B" w:rsidP="00703923">
      <w:pPr>
        <w:pStyle w:val="ListParagraph"/>
        <w:numPr>
          <w:ilvl w:val="1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Local Party number (for use in advert application).</w:t>
      </w:r>
    </w:p>
    <w:p w14:paraId="5BD48B6B" w14:textId="77777777" w:rsidR="0069443B" w:rsidRPr="00703923" w:rsidRDefault="0069443B" w:rsidP="00703923">
      <w:pPr>
        <w:pStyle w:val="ListParagraph"/>
        <w:numPr>
          <w:ilvl w:val="1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Names/contacts for the Local Party Executive Officers including your contact for membership issues.</w:t>
      </w:r>
    </w:p>
    <w:p w14:paraId="03F572B9" w14:textId="77777777" w:rsidR="0069443B" w:rsidRPr="00703923" w:rsidRDefault="0069443B" w:rsidP="00703923">
      <w:pPr>
        <w:pStyle w:val="ListParagraph"/>
        <w:numPr>
          <w:ilvl w:val="1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LP contact for applicants (R10)</w:t>
      </w:r>
    </w:p>
    <w:p w14:paraId="7A3ED76E" w14:textId="34F51BA7" w:rsidR="0069443B" w:rsidRPr="00703923" w:rsidRDefault="0069443B" w:rsidP="00703923">
      <w:pPr>
        <w:pStyle w:val="ListParagraph"/>
        <w:numPr>
          <w:ilvl w:val="1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 xml:space="preserve">Has anyone shown interest in </w:t>
      </w:r>
      <w:r w:rsidR="00A12907" w:rsidRPr="00703923">
        <w:rPr>
          <w:rFonts w:ascii="Arial" w:hAnsi="Arial" w:cs="Arial"/>
          <w:color w:val="000000"/>
        </w:rPr>
        <w:t>applying?</w:t>
      </w:r>
      <w:r w:rsidRPr="00703923">
        <w:rPr>
          <w:rFonts w:ascii="Arial" w:hAnsi="Arial" w:cs="Arial"/>
          <w:color w:val="000000"/>
        </w:rPr>
        <w:t xml:space="preserve"> (If not obvious then you should ask the LP to do some pre-work to avoid no response to advert).</w:t>
      </w:r>
    </w:p>
    <w:p w14:paraId="57DB87F4" w14:textId="1E6B2FDE" w:rsidR="0069443B" w:rsidRPr="00703923" w:rsidRDefault="0069443B" w:rsidP="00703923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 xml:space="preserve">Are any interested people approved </w:t>
      </w:r>
      <w:r w:rsidR="00A12907" w:rsidRPr="00703923">
        <w:rPr>
          <w:rFonts w:ascii="Arial" w:hAnsi="Arial" w:cs="Arial"/>
          <w:color w:val="000000"/>
        </w:rPr>
        <w:t>candidates?</w:t>
      </w:r>
    </w:p>
    <w:p w14:paraId="13EF4621" w14:textId="77777777" w:rsidR="00703923" w:rsidRPr="00703923" w:rsidRDefault="00703923" w:rsidP="00703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FB722F" w14:textId="15A91DF7" w:rsidR="0069443B" w:rsidRPr="00703923" w:rsidRDefault="0069443B" w:rsidP="00703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(Item 6/7 are an attempt to prevent adverts receiving no response or for making timetables unreasonable/ impractical.</w:t>
      </w:r>
    </w:p>
    <w:p w14:paraId="1858470C" w14:textId="77777777" w:rsidR="0069443B" w:rsidRPr="00703923" w:rsidRDefault="0069443B" w:rsidP="00703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AA6643" w14:textId="154BA9A0" w:rsidR="0069443B" w:rsidRPr="00703923" w:rsidRDefault="0069443B" w:rsidP="00703923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8.</w:t>
      </w:r>
      <w:r w:rsidR="00703923" w:rsidRPr="00703923">
        <w:rPr>
          <w:rFonts w:ascii="Arial" w:hAnsi="Arial" w:cs="Arial"/>
          <w:color w:val="000000"/>
        </w:rPr>
        <w:t xml:space="preserve"> </w:t>
      </w:r>
      <w:r w:rsidRPr="00703923">
        <w:rPr>
          <w:rFonts w:ascii="Arial" w:hAnsi="Arial" w:cs="Arial"/>
          <w:color w:val="000000"/>
        </w:rPr>
        <w:t xml:space="preserve">Have you briefed the LP Executive on the selection process (R5). In particular the Rules applying to </w:t>
      </w:r>
      <w:proofErr w:type="gramStart"/>
      <w:r w:rsidRPr="00703923">
        <w:rPr>
          <w:rFonts w:ascii="Arial" w:hAnsi="Arial" w:cs="Arial"/>
          <w:color w:val="000000"/>
        </w:rPr>
        <w:t>candidates</w:t>
      </w:r>
      <w:proofErr w:type="gramEnd"/>
      <w:r w:rsidRPr="00703923">
        <w:rPr>
          <w:rFonts w:ascii="Arial" w:hAnsi="Arial" w:cs="Arial"/>
          <w:color w:val="000000"/>
        </w:rPr>
        <w:t xml:space="preserve"> communications with members.</w:t>
      </w:r>
    </w:p>
    <w:p w14:paraId="5D21D614" w14:textId="17C6C7CA" w:rsidR="0069443B" w:rsidRPr="00703923" w:rsidRDefault="0069443B" w:rsidP="00703923">
      <w:p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9. Have you agreed a financial and bulk mailing limit for candidates</w:t>
      </w:r>
      <w:r w:rsidR="00703923" w:rsidRPr="00703923">
        <w:rPr>
          <w:rFonts w:ascii="Arial" w:hAnsi="Arial" w:cs="Arial"/>
          <w:color w:val="000000"/>
        </w:rPr>
        <w:t xml:space="preserve"> </w:t>
      </w:r>
      <w:r w:rsidRPr="00703923">
        <w:rPr>
          <w:rFonts w:ascii="Arial" w:hAnsi="Arial" w:cs="Arial"/>
          <w:color w:val="000000"/>
        </w:rPr>
        <w:t>(R28/29)</w:t>
      </w:r>
    </w:p>
    <w:p w14:paraId="761EB0E1" w14:textId="77777777" w:rsidR="0069443B" w:rsidRPr="00703923" w:rsidRDefault="0069443B" w:rsidP="00703923">
      <w:pPr>
        <w:autoSpaceDE w:val="0"/>
        <w:autoSpaceDN w:val="0"/>
        <w:adjustRightInd w:val="0"/>
        <w:ind w:left="709" w:hanging="425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10. Have the LP agreed who will manage the bulk emails from candidates to members and any timing issues.</w:t>
      </w:r>
    </w:p>
    <w:p w14:paraId="12748BFF" w14:textId="77777777" w:rsidR="0069443B" w:rsidRPr="00703923" w:rsidRDefault="0069443B" w:rsidP="00703923">
      <w:pPr>
        <w:autoSpaceDE w:val="0"/>
        <w:autoSpaceDN w:val="0"/>
        <w:adjustRightInd w:val="0"/>
        <w:ind w:left="851" w:hanging="567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11. Have the LP confirmed that their bulk mailing system is GDPR compliant.</w:t>
      </w:r>
    </w:p>
    <w:p w14:paraId="1C2B6A9D" w14:textId="77777777" w:rsidR="0069443B" w:rsidRPr="00703923" w:rsidRDefault="0069443B" w:rsidP="00703923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12.  Have you agreed a draft timetable to include</w:t>
      </w:r>
    </w:p>
    <w:p w14:paraId="6782E1D7" w14:textId="40A7508F" w:rsidR="00A12907" w:rsidRDefault="00A12907" w:rsidP="00703923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The LP must contact the Party Organisations detailed in Rule 8 before the advert can b e published. (4 weeks is allowed for this in the Rules).</w:t>
      </w:r>
    </w:p>
    <w:p w14:paraId="48A5CC9F" w14:textId="03973497" w:rsidR="0069443B" w:rsidRPr="00703923" w:rsidRDefault="0069443B" w:rsidP="00703923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1</w:t>
      </w:r>
      <w:r w:rsidR="00A12907">
        <w:rPr>
          <w:rFonts w:ascii="Arial" w:hAnsi="Arial" w:cs="Arial"/>
          <w:color w:val="000000"/>
        </w:rPr>
        <w:t>4</w:t>
      </w:r>
      <w:r w:rsidRPr="00703923">
        <w:rPr>
          <w:rFonts w:ascii="Arial" w:hAnsi="Arial" w:cs="Arial"/>
          <w:color w:val="000000"/>
        </w:rPr>
        <w:t>. Date advert to HQ</w:t>
      </w:r>
    </w:p>
    <w:p w14:paraId="1BA7C376" w14:textId="729FFC46" w:rsidR="0069443B" w:rsidRPr="00703923" w:rsidRDefault="0069443B" w:rsidP="00703923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1</w:t>
      </w:r>
      <w:r w:rsidR="00A12907">
        <w:rPr>
          <w:rFonts w:ascii="Arial" w:hAnsi="Arial" w:cs="Arial"/>
          <w:color w:val="000000"/>
        </w:rPr>
        <w:t>5</w:t>
      </w:r>
      <w:r w:rsidRPr="00703923">
        <w:rPr>
          <w:rFonts w:ascii="Arial" w:hAnsi="Arial" w:cs="Arial"/>
          <w:color w:val="000000"/>
        </w:rPr>
        <w:t>. Date advert to be posted</w:t>
      </w:r>
    </w:p>
    <w:p w14:paraId="0E02353A" w14:textId="10181B46" w:rsidR="0069443B" w:rsidRPr="00703923" w:rsidRDefault="0069443B" w:rsidP="00703923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1</w:t>
      </w:r>
      <w:r w:rsidR="00A12907">
        <w:rPr>
          <w:rFonts w:ascii="Arial" w:hAnsi="Arial" w:cs="Arial"/>
          <w:color w:val="000000"/>
        </w:rPr>
        <w:t>6</w:t>
      </w:r>
      <w:r w:rsidRPr="00703923">
        <w:rPr>
          <w:rFonts w:ascii="Arial" w:hAnsi="Arial" w:cs="Arial"/>
          <w:color w:val="000000"/>
        </w:rPr>
        <w:t>. Closing date (at least 2 weeks after posting R12)</w:t>
      </w:r>
    </w:p>
    <w:p w14:paraId="05C09DC2" w14:textId="78F6E92C" w:rsidR="0069443B" w:rsidRPr="00703923" w:rsidRDefault="0069443B" w:rsidP="00703923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</w:rPr>
      </w:pPr>
      <w:r w:rsidRPr="00703923">
        <w:rPr>
          <w:rFonts w:ascii="Arial" w:hAnsi="Arial" w:cs="Arial"/>
          <w:color w:val="000000"/>
        </w:rPr>
        <w:t>1</w:t>
      </w:r>
      <w:r w:rsidR="00A12907">
        <w:rPr>
          <w:rFonts w:ascii="Arial" w:hAnsi="Arial" w:cs="Arial"/>
          <w:color w:val="000000"/>
        </w:rPr>
        <w:t>7</w:t>
      </w:r>
      <w:r w:rsidRPr="00703923">
        <w:rPr>
          <w:rFonts w:ascii="Arial" w:hAnsi="Arial" w:cs="Arial"/>
          <w:color w:val="000000"/>
        </w:rPr>
        <w:t>. Provisional date of Hustings.</w:t>
      </w:r>
    </w:p>
    <w:p w14:paraId="543785C8" w14:textId="77777777" w:rsidR="008B515E" w:rsidRPr="00703923" w:rsidRDefault="008B515E" w:rsidP="00703923">
      <w:pPr>
        <w:rPr>
          <w:rFonts w:ascii="Arial" w:hAnsi="Arial" w:cs="Arial"/>
        </w:rPr>
      </w:pPr>
    </w:p>
    <w:sectPr w:rsidR="008B515E" w:rsidRPr="00703923" w:rsidSect="00322FB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04F9" w14:textId="77777777" w:rsidR="00552821" w:rsidRDefault="00552821" w:rsidP="005E51E4">
      <w:r>
        <w:separator/>
      </w:r>
    </w:p>
  </w:endnote>
  <w:endnote w:type="continuationSeparator" w:id="0">
    <w:p w14:paraId="4834BF8C" w14:textId="77777777" w:rsidR="00552821" w:rsidRDefault="00552821" w:rsidP="005E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9EE" w14:textId="77777777" w:rsidR="005E51E4" w:rsidRPr="001F23F7" w:rsidRDefault="005E51E4" w:rsidP="005E51E4">
    <w:pPr>
      <w:pStyle w:val="Footer"/>
      <w:rPr>
        <w:i/>
        <w:iCs/>
        <w:color w:val="808080" w:themeColor="background1" w:themeShade="80"/>
        <w:sz w:val="20"/>
        <w:szCs w:val="20"/>
      </w:rPr>
    </w:pPr>
    <w:r w:rsidRPr="001F23F7">
      <w:rPr>
        <w:i/>
        <w:iCs/>
        <w:color w:val="808080" w:themeColor="background1" w:themeShade="80"/>
        <w:sz w:val="20"/>
        <w:szCs w:val="20"/>
      </w:rPr>
      <w:t>ROGN-2021-1</w:t>
    </w:r>
  </w:p>
  <w:p w14:paraId="22AF7A3E" w14:textId="77777777" w:rsidR="005E51E4" w:rsidRDefault="005E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0580" w14:textId="77777777" w:rsidR="00552821" w:rsidRDefault="00552821" w:rsidP="005E51E4">
      <w:r>
        <w:separator/>
      </w:r>
    </w:p>
  </w:footnote>
  <w:footnote w:type="continuationSeparator" w:id="0">
    <w:p w14:paraId="6F1D3A29" w14:textId="77777777" w:rsidR="00552821" w:rsidRDefault="00552821" w:rsidP="005E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7F87" w14:textId="77777777" w:rsidR="005E51E4" w:rsidRPr="00F13404" w:rsidRDefault="005E51E4" w:rsidP="005E51E4">
    <w:pP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</w:pPr>
    <w:r w:rsidRPr="00F13404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Short Process Checklist (ROGN 2)</w:t>
    </w:r>
  </w:p>
  <w:p w14:paraId="48E267D3" w14:textId="77777777" w:rsidR="005E51E4" w:rsidRDefault="005E5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02E"/>
    <w:multiLevelType w:val="multilevel"/>
    <w:tmpl w:val="2744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053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3B"/>
    <w:rsid w:val="002D240D"/>
    <w:rsid w:val="00322FB1"/>
    <w:rsid w:val="003E23C9"/>
    <w:rsid w:val="004601A2"/>
    <w:rsid w:val="004D5CC8"/>
    <w:rsid w:val="00552821"/>
    <w:rsid w:val="005E51E4"/>
    <w:rsid w:val="0069443B"/>
    <w:rsid w:val="006D4D86"/>
    <w:rsid w:val="00703923"/>
    <w:rsid w:val="008B515E"/>
    <w:rsid w:val="00975938"/>
    <w:rsid w:val="00A12907"/>
    <w:rsid w:val="00B0583B"/>
    <w:rsid w:val="00BB56DA"/>
    <w:rsid w:val="00C61E05"/>
    <w:rsid w:val="00DE691D"/>
    <w:rsid w:val="00E85DC6"/>
    <w:rsid w:val="00F13404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D5E00"/>
  <w15:chartTrackingRefBased/>
  <w15:docId w15:val="{078AA536-262F-2243-8608-767A6382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E4"/>
  </w:style>
  <w:style w:type="paragraph" w:styleId="Footer">
    <w:name w:val="footer"/>
    <w:basedOn w:val="Normal"/>
    <w:link w:val="FooterChar"/>
    <w:uiPriority w:val="99"/>
    <w:unhideWhenUsed/>
    <w:rsid w:val="005E5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David Crowther</cp:lastModifiedBy>
  <cp:revision>5</cp:revision>
  <dcterms:created xsi:type="dcterms:W3CDTF">2021-06-20T20:38:00Z</dcterms:created>
  <dcterms:modified xsi:type="dcterms:W3CDTF">2022-05-12T12:46:00Z</dcterms:modified>
</cp:coreProperties>
</file>