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C24D8" w14:textId="77777777" w:rsid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BE68B5" w14:textId="77777777" w:rsidR="00D6445B" w:rsidRPr="00F47679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47679">
        <w:rPr>
          <w:rFonts w:ascii="Arial" w:hAnsi="Arial" w:cs="Arial"/>
          <w:color w:val="000000"/>
        </w:rPr>
        <w:t xml:space="preserve">Below are some suggested selection criteria for a target seat. Shortlisting Committees in target seats may use these for guidance when developing criteria for their specific seat. These selection criteria are </w:t>
      </w:r>
      <w:proofErr w:type="gramStart"/>
      <w:r w:rsidRPr="00F47679">
        <w:rPr>
          <w:rFonts w:ascii="Arial" w:hAnsi="Arial" w:cs="Arial"/>
          <w:color w:val="000000"/>
        </w:rPr>
        <w:t>cross-matched</w:t>
      </w:r>
      <w:proofErr w:type="gramEnd"/>
      <w:r w:rsidRPr="00F47679">
        <w:rPr>
          <w:rFonts w:ascii="Arial" w:hAnsi="Arial" w:cs="Arial"/>
          <w:color w:val="000000"/>
        </w:rPr>
        <w:t xml:space="preserve"> to the competency framework for a Liberal Democrat candidate that underpins the candidate assessment centre.</w:t>
      </w:r>
    </w:p>
    <w:p w14:paraId="2AC3B35C" w14:textId="77777777" w:rsidR="00D6445B" w:rsidRPr="00F47679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0C48E77" w14:textId="77777777" w:rsidR="00D6445B" w:rsidRPr="00F47679" w:rsidRDefault="00D6445B" w:rsidP="00D6445B">
      <w:pPr>
        <w:spacing w:line="210" w:lineRule="atLeast"/>
        <w:rPr>
          <w:rFonts w:ascii="Times New Roman" w:eastAsia="Times New Roman" w:hAnsi="Times New Roman" w:cs="Times New Roman"/>
          <w:lang w:eastAsia="en-GB"/>
        </w:rPr>
      </w:pPr>
      <w:r w:rsidRPr="00F47679">
        <w:rPr>
          <w:rFonts w:ascii="Arial" w:eastAsia="Times New Roman" w:hAnsi="Arial" w:cs="Arial"/>
          <w:b/>
          <w:bCs/>
          <w:color w:val="000000"/>
          <w:lang w:eastAsia="en-GB"/>
        </w:rPr>
        <w:t xml:space="preserve">Practical criteria: </w:t>
      </w:r>
      <w:r w:rsidRPr="00F47679">
        <w:rPr>
          <w:rFonts w:ascii="Arial" w:eastAsia="Times New Roman" w:hAnsi="Arial" w:cs="Arial"/>
          <w:color w:val="000000"/>
          <w:lang w:eastAsia="en-GB"/>
        </w:rPr>
        <w:t xml:space="preserve">applicants must commit to meeting these criteria </w:t>
      </w:r>
      <w:proofErr w:type="gramStart"/>
      <w:r w:rsidRPr="00F47679">
        <w:rPr>
          <w:rFonts w:ascii="Arial" w:eastAsia="Times New Roman" w:hAnsi="Arial" w:cs="Arial"/>
          <w:color w:val="000000"/>
          <w:lang w:eastAsia="en-GB"/>
        </w:rPr>
        <w:t>in order to</w:t>
      </w:r>
      <w:proofErr w:type="gramEnd"/>
      <w:r w:rsidRPr="00F47679">
        <w:rPr>
          <w:rFonts w:ascii="Arial" w:eastAsia="Times New Roman" w:hAnsi="Arial" w:cs="Arial"/>
          <w:color w:val="000000"/>
          <w:lang w:eastAsia="en-GB"/>
        </w:rPr>
        <w:t xml:space="preserve"> be a successful candidate in this seat</w:t>
      </w:r>
    </w:p>
    <w:p w14:paraId="7F9A2DFD" w14:textId="77777777" w:rsidR="00D6445B" w:rsidRPr="00F47679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8E33D0B" w14:textId="77777777" w:rsidR="00D6445B" w:rsidRPr="00F47679" w:rsidRDefault="00D6445B" w:rsidP="00D6445B">
      <w:pPr>
        <w:spacing w:line="210" w:lineRule="atLeast"/>
        <w:rPr>
          <w:rFonts w:ascii="Times New Roman" w:eastAsia="Times New Roman" w:hAnsi="Times New Roman" w:cs="Times New Roman"/>
          <w:lang w:eastAsia="en-GB"/>
        </w:rPr>
      </w:pPr>
      <w:r w:rsidRPr="00F47679">
        <w:rPr>
          <w:rFonts w:ascii="Arial" w:eastAsia="Times New Roman" w:hAnsi="Arial" w:cs="Arial"/>
          <w:color w:val="000000"/>
          <w:lang w:eastAsia="en-GB"/>
        </w:rPr>
        <w:t>Willingness if selected to develop a profile as a local champion, and to demonstrate a real commitment to the local community*</w:t>
      </w:r>
    </w:p>
    <w:p w14:paraId="20A9ABD6" w14:textId="77777777" w:rsidR="00D6445B" w:rsidRDefault="00D6445B" w:rsidP="00D6445B">
      <w:pPr>
        <w:spacing w:line="210" w:lineRule="atLeast"/>
        <w:rPr>
          <w:rFonts w:ascii="Arial" w:eastAsia="Times New Roman" w:hAnsi="Arial" w:cs="Arial"/>
          <w:color w:val="000000"/>
          <w:lang w:eastAsia="en-GB"/>
        </w:rPr>
      </w:pPr>
    </w:p>
    <w:p w14:paraId="2831E63E" w14:textId="77777777" w:rsidR="00D6445B" w:rsidRPr="00F47679" w:rsidRDefault="00D6445B" w:rsidP="00D6445B">
      <w:pPr>
        <w:spacing w:line="210" w:lineRule="atLeast"/>
        <w:rPr>
          <w:rFonts w:ascii="Times New Roman" w:eastAsia="Times New Roman" w:hAnsi="Times New Roman" w:cs="Times New Roman"/>
          <w:lang w:eastAsia="en-GB"/>
        </w:rPr>
      </w:pPr>
      <w:r w:rsidRPr="00F47679">
        <w:rPr>
          <w:rFonts w:ascii="Arial" w:eastAsia="Times New Roman" w:hAnsi="Arial" w:cs="Arial"/>
          <w:color w:val="000000"/>
          <w:lang w:eastAsia="en-GB"/>
        </w:rPr>
        <w:t>Willingness if selected to commit to a significant amount of time campaigning in the local area until the General Election* </w:t>
      </w:r>
    </w:p>
    <w:p w14:paraId="1D5AA687" w14:textId="77777777" w:rsidR="00D6445B" w:rsidRPr="00F47679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B33FE4" w14:textId="77777777" w:rsidR="00D6445B" w:rsidRPr="00F47679" w:rsidRDefault="00D6445B" w:rsidP="00D6445B">
      <w:pPr>
        <w:spacing w:line="210" w:lineRule="atLeast"/>
        <w:rPr>
          <w:rFonts w:ascii="Times New Roman" w:eastAsia="Times New Roman" w:hAnsi="Times New Roman" w:cs="Times New Roman"/>
          <w:lang w:eastAsia="en-GB"/>
        </w:rPr>
      </w:pPr>
      <w:r w:rsidRPr="00F47679">
        <w:rPr>
          <w:rFonts w:ascii="Arial" w:eastAsia="Times New Roman" w:hAnsi="Arial" w:cs="Arial"/>
          <w:b/>
          <w:bCs/>
          <w:color w:val="000000"/>
          <w:lang w:eastAsia="en-GB"/>
        </w:rPr>
        <w:t xml:space="preserve">Behavioural criteria: </w:t>
      </w:r>
      <w:r w:rsidRPr="00F47679">
        <w:rPr>
          <w:rFonts w:ascii="Arial" w:eastAsia="Times New Roman" w:hAnsi="Arial" w:cs="Arial"/>
          <w:color w:val="000000"/>
          <w:lang w:eastAsia="en-GB"/>
        </w:rPr>
        <w:t>applicants will be marked against these criteria by the shortlisting panel</w:t>
      </w:r>
    </w:p>
    <w:p w14:paraId="2CA6E62C" w14:textId="77777777" w:rsid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9D8DF62" w14:textId="77777777" w:rsid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Evidence of engaging with and listening to different individuals, </w:t>
      </w:r>
      <w:proofErr w:type="gramStart"/>
      <w:r>
        <w:rPr>
          <w:rFonts w:ascii="Arial" w:hAnsi="Arial" w:cs="Arial"/>
          <w:color w:val="000000"/>
        </w:rPr>
        <w:t>groups</w:t>
      </w:r>
      <w:proofErr w:type="gramEnd"/>
      <w:r>
        <w:rPr>
          <w:rFonts w:ascii="Arial" w:hAnsi="Arial" w:cs="Arial"/>
          <w:color w:val="000000"/>
        </w:rPr>
        <w:t xml:space="preserve"> and points of view and of bringing people together to achieve common goals (CS, L RP)</w:t>
      </w:r>
    </w:p>
    <w:p w14:paraId="2FFE6B53" w14:textId="77777777" w:rsid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E6815E2" w14:textId="77777777" w:rsid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Evidence of having raised funds and/or secured resources to support a campaign, </w:t>
      </w:r>
      <w:proofErr w:type="gramStart"/>
      <w:r>
        <w:rPr>
          <w:rFonts w:ascii="Arial" w:hAnsi="Arial" w:cs="Arial"/>
          <w:color w:val="000000"/>
        </w:rPr>
        <w:t>project</w:t>
      </w:r>
      <w:proofErr w:type="gramEnd"/>
      <w:r>
        <w:rPr>
          <w:rFonts w:ascii="Arial" w:hAnsi="Arial" w:cs="Arial"/>
          <w:color w:val="000000"/>
        </w:rPr>
        <w:t xml:space="preserve"> or cause (VIA)</w:t>
      </w:r>
    </w:p>
    <w:p w14:paraId="0A1C6AED" w14:textId="77777777" w:rsid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F3EC82E" w14:textId="77777777" w:rsid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Evidence of having acted as an effective and results focused advocate on behalf of others for a specific campaign, </w:t>
      </w:r>
      <w:proofErr w:type="gramStart"/>
      <w:r>
        <w:rPr>
          <w:rFonts w:ascii="Arial" w:hAnsi="Arial" w:cs="Arial"/>
          <w:color w:val="000000"/>
        </w:rPr>
        <w:t>project</w:t>
      </w:r>
      <w:proofErr w:type="gramEnd"/>
      <w:r>
        <w:rPr>
          <w:rFonts w:ascii="Arial" w:hAnsi="Arial" w:cs="Arial"/>
          <w:color w:val="000000"/>
        </w:rPr>
        <w:t xml:space="preserve"> or cause (CS RP VIA)</w:t>
      </w:r>
    </w:p>
    <w:p w14:paraId="269294DC" w14:textId="77777777" w:rsid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065710B" w14:textId="77777777" w:rsid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Evidence of a creative, </w:t>
      </w:r>
      <w:proofErr w:type="gramStart"/>
      <w:r>
        <w:rPr>
          <w:rFonts w:ascii="Arial" w:hAnsi="Arial" w:cs="Arial"/>
          <w:color w:val="000000"/>
        </w:rPr>
        <w:t>positive</w:t>
      </w:r>
      <w:proofErr w:type="gramEnd"/>
      <w:r>
        <w:rPr>
          <w:rFonts w:ascii="Arial" w:hAnsi="Arial" w:cs="Arial"/>
          <w:color w:val="000000"/>
        </w:rPr>
        <w:t xml:space="preserve"> and consultative attitude towards solving problems, building relationships and dealing with conflict (L ST&amp;J R)</w:t>
      </w:r>
    </w:p>
    <w:p w14:paraId="2EAEAAE2" w14:textId="77777777" w:rsid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DE6B8D" w14:textId="77777777" w:rsid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Evidence of an ability to ‘sell’ themselves, and the Party’s policies and messages, in a way which is relevant and engaging to voters, through a variety of media and methods (CS ST&amp;</w:t>
      </w:r>
      <w:proofErr w:type="gramStart"/>
      <w:r>
        <w:rPr>
          <w:rFonts w:ascii="Arial" w:hAnsi="Arial" w:cs="Arial"/>
          <w:color w:val="000000"/>
        </w:rPr>
        <w:t>J )</w:t>
      </w:r>
      <w:proofErr w:type="gramEnd"/>
    </w:p>
    <w:p w14:paraId="58D0FD0D" w14:textId="77777777" w:rsid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488CD3D" w14:textId="77777777" w:rsid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Evidence of effective and reliable performance under pressure and of maintaining an organised approach to managing time and priorities (ST&amp;J R)</w:t>
      </w:r>
    </w:p>
    <w:p w14:paraId="6F367E1D" w14:textId="77777777" w:rsid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912063" w14:textId="77777777" w:rsid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Evidence of a desire to succeed (L VIA)</w:t>
      </w:r>
    </w:p>
    <w:p w14:paraId="12944791" w14:textId="77777777" w:rsid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8A31BB" w14:textId="77777777" w:rsid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Competencies</w:t>
      </w:r>
    </w:p>
    <w:p w14:paraId="19A2CBA5" w14:textId="77777777" w:rsid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CS Communication skills, L Leadership RP Representing People R Resilience</w:t>
      </w:r>
    </w:p>
    <w:p w14:paraId="16176E84" w14:textId="4F28CD4A" w:rsidR="008B515E" w:rsidRPr="00D6445B" w:rsidRDefault="00D6445B" w:rsidP="00D644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ST&amp;J Strategic Thinking &amp; Judgement VIA Values in Action</w:t>
      </w:r>
    </w:p>
    <w:sectPr w:rsidR="008B515E" w:rsidRPr="00D6445B" w:rsidSect="00322FB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38E4C" w14:textId="77777777" w:rsidR="00ED2FBB" w:rsidRDefault="00ED2FBB" w:rsidP="00D6445B">
      <w:r>
        <w:separator/>
      </w:r>
    </w:p>
  </w:endnote>
  <w:endnote w:type="continuationSeparator" w:id="0">
    <w:p w14:paraId="32A12055" w14:textId="77777777" w:rsidR="00ED2FBB" w:rsidRDefault="00ED2FBB" w:rsidP="00D6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24D33" w14:textId="77D80ADB" w:rsidR="00D6445B" w:rsidRPr="00D6445B" w:rsidRDefault="00D6445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ROGN 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A28B8" w14:textId="77777777" w:rsidR="00ED2FBB" w:rsidRDefault="00ED2FBB" w:rsidP="00D6445B">
      <w:r>
        <w:separator/>
      </w:r>
    </w:p>
  </w:footnote>
  <w:footnote w:type="continuationSeparator" w:id="0">
    <w:p w14:paraId="79D3A2D4" w14:textId="77777777" w:rsidR="00ED2FBB" w:rsidRDefault="00ED2FBB" w:rsidP="00D6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70CA" w14:textId="77777777" w:rsidR="00D6445B" w:rsidRPr="0055154E" w:rsidRDefault="00D6445B" w:rsidP="00D6445B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8"/>
        <w:szCs w:val="28"/>
      </w:rPr>
    </w:pPr>
    <w:r w:rsidRPr="0055154E">
      <w:rPr>
        <w:rFonts w:ascii="Arial" w:hAnsi="Arial" w:cs="Arial"/>
        <w:b/>
        <w:bCs/>
        <w:color w:val="000000"/>
        <w:sz w:val="28"/>
        <w:szCs w:val="28"/>
      </w:rPr>
      <w:t>Full Process - Example of Selection Criteria – Tier 1 (ROGN 10)</w:t>
    </w:r>
  </w:p>
  <w:p w14:paraId="58686D71" w14:textId="77777777" w:rsidR="00D6445B" w:rsidRPr="0055154E" w:rsidRDefault="00D6445B">
    <w:pPr>
      <w:pStyle w:val="Head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5B"/>
    <w:rsid w:val="002D240D"/>
    <w:rsid w:val="00322FB1"/>
    <w:rsid w:val="003C7674"/>
    <w:rsid w:val="003E23C9"/>
    <w:rsid w:val="00422136"/>
    <w:rsid w:val="00490103"/>
    <w:rsid w:val="004D5CC8"/>
    <w:rsid w:val="0055154E"/>
    <w:rsid w:val="006D4D86"/>
    <w:rsid w:val="008B515E"/>
    <w:rsid w:val="00B0583B"/>
    <w:rsid w:val="00C61E05"/>
    <w:rsid w:val="00D6445B"/>
    <w:rsid w:val="00DE691D"/>
    <w:rsid w:val="00E85DC6"/>
    <w:rsid w:val="00ED2FBB"/>
    <w:rsid w:val="00F675F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0AC8A"/>
  <w15:chartTrackingRefBased/>
  <w15:docId w15:val="{120DFEEA-61C1-F54B-894B-5F5A39DF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5B"/>
  </w:style>
  <w:style w:type="paragraph" w:styleId="Footer">
    <w:name w:val="footer"/>
    <w:basedOn w:val="Normal"/>
    <w:link w:val="FooterChar"/>
    <w:uiPriority w:val="99"/>
    <w:unhideWhenUsed/>
    <w:rsid w:val="00D64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Robert Chalesworth</cp:lastModifiedBy>
  <cp:revision>3</cp:revision>
  <dcterms:created xsi:type="dcterms:W3CDTF">2021-06-24T12:15:00Z</dcterms:created>
  <dcterms:modified xsi:type="dcterms:W3CDTF">2021-06-24T14:36:00Z</dcterms:modified>
</cp:coreProperties>
</file>