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02">
      <w:pPr>
        <w:rPr>
          <w:rFonts w:ascii="Open Sans" w:cs="Open Sans" w:eastAsia="Open Sans" w:hAnsi="Open Sans"/>
        </w:rPr>
      </w:pPr>
      <w:r w:rsidDel="00000000" w:rsidR="00000000" w:rsidRPr="00000000">
        <w:rPr>
          <w:rFonts w:ascii="Open Sans" w:cs="Open Sans" w:eastAsia="Open Sans" w:hAnsi="Open Sans"/>
          <w:rtl w:val="0"/>
        </w:rPr>
        <w:t xml:space="preserve">Please try to have your request with the Candidates’ Office at least 2 working days before you would like the advert to go live.</w:t>
      </w:r>
    </w:p>
    <w:p w:rsidR="00000000" w:rsidDel="00000000" w:rsidP="00000000" w:rsidRDefault="00000000" w:rsidRPr="00000000" w14:paraId="00000003">
      <w:pPr>
        <w:rPr>
          <w:rFonts w:ascii="Open Sans" w:cs="Open Sans" w:eastAsia="Open Sans" w:hAnsi="Open Sans"/>
          <w:sz w:val="12"/>
          <w:szCs w:val="12"/>
        </w:rPr>
      </w:pPr>
      <w:r w:rsidDel="00000000" w:rsidR="00000000" w:rsidRPr="00000000">
        <w:rPr>
          <w:rtl w:val="0"/>
        </w:rPr>
      </w:r>
    </w:p>
    <w:tbl>
      <w:tblPr>
        <w:tblStyle w:val="Table1"/>
        <w:tblW w:w="101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6840"/>
        <w:tblGridChange w:id="0">
          <w:tblGrid>
            <w:gridCol w:w="3345"/>
            <w:gridCol w:w="6840"/>
          </w:tblGrid>
        </w:tblGridChange>
      </w:tblGrid>
      <w:tr>
        <w:trPr>
          <w:cantSplit w:val="0"/>
          <w:tblHeader w:val="0"/>
        </w:trPr>
        <w:tc>
          <w:tcPr>
            <w:vAlign w:val="top"/>
          </w:tcPr>
          <w:p w:rsidR="00000000" w:rsidDel="00000000" w:rsidP="00000000" w:rsidRDefault="00000000" w:rsidRPr="00000000" w14:paraId="00000004">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Local Party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6">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Constituency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RO’s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RO’s 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Date publication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0E">
      <w:pPr>
        <w:rPr>
          <w:rFonts w:ascii="Open Sans" w:cs="Open Sans" w:eastAsia="Open Sans" w:hAnsi="Open Sans"/>
          <w:sz w:val="12"/>
          <w:szCs w:val="12"/>
        </w:rPr>
      </w:pPr>
      <w:r w:rsidDel="00000000" w:rsidR="00000000" w:rsidRPr="00000000">
        <w:rPr>
          <w:rtl w:val="0"/>
        </w:rPr>
      </w:r>
    </w:p>
    <w:tbl>
      <w:tblPr>
        <w:tblStyle w:val="Table2"/>
        <w:tblW w:w="1020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9"/>
        <w:tblGridChange w:id="0">
          <w:tblGrid>
            <w:gridCol w:w="102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Your advert wording</w:t>
            </w:r>
          </w:p>
        </w:tc>
      </w:tr>
      <w:tr>
        <w:trPr>
          <w:cantSplit w:val="0"/>
          <w:trHeight w:val="364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before="0" w:line="24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This example below is shown for your reference. Please type in your details where indicated by the </w:t>
            </w:r>
            <w:r w:rsidDel="00000000" w:rsidR="00000000" w:rsidRPr="00000000">
              <w:rPr>
                <w:rFonts w:ascii="Open Sans" w:cs="Open Sans" w:eastAsia="Open Sans" w:hAnsi="Open Sans"/>
                <w:i w:val="1"/>
                <w:color w:val="ff0000"/>
                <w:sz w:val="20"/>
                <w:szCs w:val="20"/>
                <w:rtl w:val="0"/>
              </w:rPr>
              <w:t xml:space="preserve">red text</w:t>
            </w:r>
            <w:r w:rsidDel="00000000" w:rsidR="00000000" w:rsidRPr="00000000">
              <w:rPr>
                <w:rFonts w:ascii="Open Sans" w:cs="Open Sans" w:eastAsia="Open Sans" w:hAnsi="Open Sans"/>
                <w:i w:val="1"/>
                <w:sz w:val="20"/>
                <w:szCs w:val="20"/>
                <w:rtl w:val="0"/>
              </w:rPr>
              <w:t xml:space="preserve"> or delete and create your own wording. The </w:t>
            </w:r>
            <w:r w:rsidDel="00000000" w:rsidR="00000000" w:rsidRPr="00000000">
              <w:rPr>
                <w:rFonts w:ascii="Open Sans" w:cs="Open Sans" w:eastAsia="Open Sans" w:hAnsi="Open Sans"/>
                <w:i w:val="1"/>
                <w:color w:val="0000ff"/>
                <w:sz w:val="20"/>
                <w:szCs w:val="20"/>
                <w:rtl w:val="0"/>
              </w:rPr>
              <w:t xml:space="preserve">blue text</w:t>
            </w:r>
            <w:r w:rsidDel="00000000" w:rsidR="00000000" w:rsidRPr="00000000">
              <w:rPr>
                <w:rFonts w:ascii="Open Sans" w:cs="Open Sans" w:eastAsia="Open Sans" w:hAnsi="Open Sans"/>
                <w:i w:val="1"/>
                <w:sz w:val="20"/>
                <w:szCs w:val="20"/>
                <w:rtl w:val="0"/>
              </w:rPr>
              <w:t xml:space="preserve"> highlights links to documents.</w:t>
            </w:r>
            <w:r w:rsidDel="00000000" w:rsidR="00000000" w:rsidRPr="00000000">
              <w:rPr>
                <w:rtl w:val="0"/>
              </w:rPr>
            </w:r>
          </w:p>
          <w:p w:rsidR="00000000" w:rsidDel="00000000" w:rsidP="00000000" w:rsidRDefault="00000000" w:rsidRPr="00000000" w14:paraId="00000011">
            <w:pPr>
              <w:widowControl w:val="0"/>
              <w:spacing w:after="0" w:before="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2">
            <w:pPr>
              <w:widowControl w:val="0"/>
              <w:spacing w:after="0" w:before="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3">
            <w:pPr>
              <w:widowControl w:val="0"/>
              <w:spacing w:after="0" w:before="0" w:line="240" w:lineRule="auto"/>
              <w:rPr>
                <w:rFonts w:ascii="Open Sans" w:cs="Open Sans" w:eastAsia="Open Sans" w:hAnsi="Open Sans"/>
                <w:color w:val="00b0f0"/>
                <w:sz w:val="20"/>
                <w:szCs w:val="20"/>
              </w:rPr>
            </w:pPr>
            <w:r w:rsidDel="00000000" w:rsidR="00000000" w:rsidRPr="00000000">
              <w:rPr>
                <w:rFonts w:ascii="Open Sans" w:cs="Open Sans" w:eastAsia="Open Sans" w:hAnsi="Open Sans"/>
                <w:sz w:val="20"/>
                <w:szCs w:val="20"/>
                <w:rtl w:val="0"/>
              </w:rPr>
              <w:t xml:space="preserve">The Local Party Executive of </w:t>
            </w:r>
            <w:r w:rsidDel="00000000" w:rsidR="00000000" w:rsidRPr="00000000">
              <w:rPr>
                <w:rFonts w:ascii="Open Sans" w:cs="Open Sans" w:eastAsia="Open Sans" w:hAnsi="Open Sans"/>
                <w:color w:val="ff0000"/>
                <w:sz w:val="20"/>
                <w:szCs w:val="20"/>
                <w:rtl w:val="0"/>
              </w:rPr>
              <w:t xml:space="preserve">Local Party Name</w:t>
            </w:r>
            <w:r w:rsidDel="00000000" w:rsidR="00000000" w:rsidRPr="00000000">
              <w:rPr>
                <w:rFonts w:ascii="Open Sans" w:cs="Open Sans" w:eastAsia="Open Sans" w:hAnsi="Open Sans"/>
                <w:sz w:val="20"/>
                <w:szCs w:val="20"/>
                <w:rtl w:val="0"/>
              </w:rPr>
              <w:t xml:space="preserve"> invites applications for selection as Prospective Parliamentary Candidate for the constituency of </w:t>
            </w:r>
            <w:r w:rsidDel="00000000" w:rsidR="00000000" w:rsidRPr="00000000">
              <w:rPr>
                <w:rFonts w:ascii="Open Sans" w:cs="Open Sans" w:eastAsia="Open Sans" w:hAnsi="Open Sans"/>
                <w:color w:val="ff0000"/>
                <w:sz w:val="20"/>
                <w:szCs w:val="20"/>
                <w:rtl w:val="0"/>
              </w:rPr>
              <w:t xml:space="preserve">This constituency</w:t>
            </w:r>
            <w:r w:rsidDel="00000000" w:rsidR="00000000" w:rsidRPr="00000000">
              <w:rPr>
                <w:rtl w:val="0"/>
              </w:rPr>
            </w:r>
          </w:p>
          <w:p w:rsidR="00000000" w:rsidDel="00000000" w:rsidP="00000000" w:rsidRDefault="00000000" w:rsidRPr="00000000" w14:paraId="00000014">
            <w:pPr>
              <w:widowControl w:val="0"/>
              <w:spacing w:after="0" w:before="0" w:line="240" w:lineRule="auto"/>
              <w:rPr>
                <w:rFonts w:ascii="Open Sans" w:cs="Open Sans" w:eastAsia="Open Sans" w:hAnsi="Open Sans"/>
                <w:color w:val="00b0f0"/>
                <w:sz w:val="20"/>
                <w:szCs w:val="20"/>
              </w:rPr>
            </w:pPr>
            <w:r w:rsidDel="00000000" w:rsidR="00000000" w:rsidRPr="00000000">
              <w:rPr>
                <w:rtl w:val="0"/>
              </w:rPr>
            </w:r>
          </w:p>
          <w:p w:rsidR="00000000" w:rsidDel="00000000" w:rsidP="00000000" w:rsidRDefault="00000000" w:rsidRPr="00000000" w14:paraId="00000015">
            <w:pPr>
              <w:widowControl w:val="0"/>
              <w:spacing w:after="0" w:before="0" w:line="240" w:lineRule="auto"/>
              <w:rPr>
                <w:rFonts w:ascii="Open Sans" w:cs="Open Sans" w:eastAsia="Open Sans" w:hAnsi="Open Sans"/>
                <w:color w:val="ff0000"/>
                <w:sz w:val="20"/>
                <w:szCs w:val="20"/>
              </w:rPr>
            </w:pPr>
            <w:r w:rsidDel="00000000" w:rsidR="00000000" w:rsidRPr="00000000">
              <w:rPr>
                <w:rFonts w:ascii="Open Sans" w:cs="Open Sans" w:eastAsia="Open Sans" w:hAnsi="Open Sans"/>
                <w:sz w:val="20"/>
                <w:szCs w:val="20"/>
                <w:rtl w:val="0"/>
              </w:rPr>
              <w:t xml:space="preserve">To apply, applicants should supply a personal cv/manifesto of no more than two sides of A4, their contact details, and a separate signed document accepting the statements</w:t>
            </w:r>
            <w:hyperlink r:id="rId6">
              <w:r w:rsidDel="00000000" w:rsidR="00000000" w:rsidRPr="00000000">
                <w:rPr>
                  <w:rFonts w:ascii="Open Sans" w:cs="Open Sans" w:eastAsia="Open Sans" w:hAnsi="Open Sans"/>
                  <w:sz w:val="20"/>
                  <w:szCs w:val="20"/>
                  <w:rtl w:val="0"/>
                </w:rPr>
                <w:t xml:space="preserve"> </w:t>
              </w:r>
            </w:hyperlink>
            <w:r w:rsidDel="00000000" w:rsidR="00000000" w:rsidRPr="00000000">
              <w:rPr>
                <w:rFonts w:ascii="Open Sans" w:cs="Open Sans" w:eastAsia="Open Sans" w:hAnsi="Open Sans"/>
                <w:color w:val="0000ff"/>
                <w:sz w:val="20"/>
                <w:szCs w:val="20"/>
                <w:rtl w:val="0"/>
              </w:rPr>
              <w:t xml:space="preserve">here</w:t>
            </w:r>
            <w:r w:rsidDel="00000000" w:rsidR="00000000" w:rsidRPr="00000000">
              <w:rPr>
                <w:rFonts w:ascii="Open Sans" w:cs="Open Sans" w:eastAsia="Open Sans" w:hAnsi="Open Sans"/>
                <w:sz w:val="20"/>
                <w:szCs w:val="20"/>
                <w:rtl w:val="0"/>
              </w:rPr>
              <w:t xml:space="preserve"> to the Returning Officer</w:t>
            </w: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color w:val="00b0f0"/>
                <w:sz w:val="20"/>
                <w:szCs w:val="20"/>
                <w:rtl w:val="0"/>
              </w:rPr>
              <w:t xml:space="preserve"> </w:t>
            </w:r>
            <w:r w:rsidDel="00000000" w:rsidR="00000000" w:rsidRPr="00000000">
              <w:rPr>
                <w:rFonts w:ascii="Open Sans" w:cs="Open Sans" w:eastAsia="Open Sans" w:hAnsi="Open Sans"/>
                <w:color w:val="ff0000"/>
                <w:sz w:val="20"/>
                <w:szCs w:val="20"/>
                <w:rtl w:val="0"/>
              </w:rPr>
              <w:t xml:space="preserve">RO Name</w:t>
            </w:r>
          </w:p>
          <w:p w:rsidR="00000000" w:rsidDel="00000000" w:rsidP="00000000" w:rsidRDefault="00000000" w:rsidRPr="00000000" w14:paraId="00000016">
            <w:pPr>
              <w:widowControl w:val="0"/>
              <w:spacing w:after="0" w:before="0" w:line="240" w:lineRule="auto"/>
              <w:rPr>
                <w:rFonts w:ascii="Open Sans" w:cs="Open Sans" w:eastAsia="Open Sans" w:hAnsi="Open Sans"/>
                <w:color w:val="ff0000"/>
                <w:sz w:val="20"/>
                <w:szCs w:val="20"/>
              </w:rPr>
            </w:pPr>
            <w:r w:rsidDel="00000000" w:rsidR="00000000" w:rsidRPr="00000000">
              <w:rPr>
                <w:rFonts w:ascii="Open Sans" w:cs="Open Sans" w:eastAsia="Open Sans" w:hAnsi="Open Sans"/>
                <w:sz w:val="20"/>
                <w:szCs w:val="20"/>
                <w:rtl w:val="0"/>
              </w:rPr>
              <w:t xml:space="preserve">Address </w:t>
            </w:r>
            <w:r w:rsidDel="00000000" w:rsidR="00000000" w:rsidRPr="00000000">
              <w:rPr>
                <w:rFonts w:ascii="Open Sans" w:cs="Open Sans" w:eastAsia="Open Sans" w:hAnsi="Open Sans"/>
                <w:color w:val="ff0000"/>
                <w:sz w:val="20"/>
                <w:szCs w:val="20"/>
                <w:rtl w:val="0"/>
              </w:rPr>
              <w:t xml:space="preserve">RO Address</w:t>
            </w:r>
          </w:p>
          <w:p w:rsidR="00000000" w:rsidDel="00000000" w:rsidP="00000000" w:rsidRDefault="00000000" w:rsidRPr="00000000" w14:paraId="00000017">
            <w:pPr>
              <w:widowControl w:val="0"/>
              <w:spacing w:after="0" w:before="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w:t>
            </w:r>
            <w:r w:rsidDel="00000000" w:rsidR="00000000" w:rsidRPr="00000000">
              <w:rPr>
                <w:rFonts w:ascii="Open Sans" w:cs="Open Sans" w:eastAsia="Open Sans" w:hAnsi="Open Sans"/>
                <w:sz w:val="20"/>
                <w:szCs w:val="20"/>
                <w:rtl w:val="0"/>
              </w:rPr>
              <w:t xml:space="preserve">hone</w:t>
            </w:r>
            <w:r w:rsidDel="00000000" w:rsidR="00000000" w:rsidRPr="00000000">
              <w:rPr>
                <w:rFonts w:ascii="Open Sans" w:cs="Open Sans" w:eastAsia="Open Sans" w:hAnsi="Open Sans"/>
                <w:color w:val="4f81bd"/>
                <w:sz w:val="20"/>
                <w:szCs w:val="20"/>
                <w:rtl w:val="0"/>
              </w:rPr>
              <w:t xml:space="preserve"> </w:t>
            </w:r>
            <w:r w:rsidDel="00000000" w:rsidR="00000000" w:rsidRPr="00000000">
              <w:rPr>
                <w:rFonts w:ascii="Open Sans" w:cs="Open Sans" w:eastAsia="Open Sans" w:hAnsi="Open Sans"/>
                <w:color w:val="ff0000"/>
                <w:sz w:val="20"/>
                <w:szCs w:val="20"/>
                <w:rtl w:val="0"/>
              </w:rPr>
              <w:t xml:space="preserve">RO Phone</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8">
            <w:pPr>
              <w:widowControl w:val="0"/>
              <w:spacing w:after="0" w:before="0" w:line="240" w:lineRule="auto"/>
              <w:rPr>
                <w:rFonts w:ascii="Open Sans" w:cs="Open Sans" w:eastAsia="Open Sans" w:hAnsi="Open Sans"/>
                <w:color w:val="ff0000"/>
                <w:sz w:val="20"/>
                <w:szCs w:val="20"/>
              </w:rPr>
            </w:pPr>
            <w:r w:rsidDel="00000000" w:rsidR="00000000" w:rsidRPr="00000000">
              <w:rPr>
                <w:rFonts w:ascii="Open Sans" w:cs="Open Sans" w:eastAsia="Open Sans" w:hAnsi="Open Sans"/>
                <w:sz w:val="20"/>
                <w:szCs w:val="20"/>
                <w:rtl w:val="0"/>
              </w:rPr>
              <w:t xml:space="preserve">Email </w:t>
            </w:r>
            <w:r w:rsidDel="00000000" w:rsidR="00000000" w:rsidRPr="00000000">
              <w:rPr>
                <w:rFonts w:ascii="Open Sans" w:cs="Open Sans" w:eastAsia="Open Sans" w:hAnsi="Open Sans"/>
                <w:color w:val="ff0000"/>
                <w:sz w:val="20"/>
                <w:szCs w:val="20"/>
                <w:rtl w:val="0"/>
              </w:rPr>
              <w:t xml:space="preserve">RO Email </w:t>
            </w:r>
          </w:p>
          <w:p w:rsidR="00000000" w:rsidDel="00000000" w:rsidP="00000000" w:rsidRDefault="00000000" w:rsidRPr="00000000" w14:paraId="00000019">
            <w:pPr>
              <w:widowControl w:val="0"/>
              <w:spacing w:after="0" w:before="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A">
            <w:pPr>
              <w:widowControl w:val="0"/>
              <w:spacing w:after="0" w:before="0" w:line="240" w:lineRule="auto"/>
              <w:rPr>
                <w:rFonts w:ascii="Open Sans" w:cs="Open Sans" w:eastAsia="Open Sans" w:hAnsi="Open Sans"/>
                <w:color w:val="ff0000"/>
                <w:sz w:val="20"/>
                <w:szCs w:val="20"/>
              </w:rPr>
            </w:pPr>
            <w:r w:rsidDel="00000000" w:rsidR="00000000" w:rsidRPr="00000000">
              <w:rPr>
                <w:rFonts w:ascii="Open Sans" w:cs="Open Sans" w:eastAsia="Open Sans" w:hAnsi="Open Sans"/>
                <w:sz w:val="20"/>
                <w:szCs w:val="20"/>
                <w:rtl w:val="0"/>
              </w:rPr>
              <w:t xml:space="preserve">Completed applications must be sent to the Returning Officer by </w:t>
            </w:r>
            <w:r w:rsidDel="00000000" w:rsidR="00000000" w:rsidRPr="00000000">
              <w:rPr>
                <w:rFonts w:ascii="Open Sans" w:cs="Open Sans" w:eastAsia="Open Sans" w:hAnsi="Open Sans"/>
                <w:color w:val="ff0000"/>
                <w:sz w:val="20"/>
                <w:szCs w:val="20"/>
                <w:rtl w:val="0"/>
              </w:rPr>
              <w:t xml:space="preserve">Closing Date</w:t>
            </w:r>
          </w:p>
          <w:p w:rsidR="00000000" w:rsidDel="00000000" w:rsidP="00000000" w:rsidRDefault="00000000" w:rsidRPr="00000000" w14:paraId="0000001B">
            <w:pPr>
              <w:widowControl w:val="0"/>
              <w:spacing w:after="0" w:before="0" w:line="240" w:lineRule="auto"/>
              <w:rPr>
                <w:rFonts w:ascii="Open Sans" w:cs="Open Sans" w:eastAsia="Open Sans" w:hAnsi="Open Sans"/>
                <w:color w:val="4f81bd"/>
                <w:sz w:val="20"/>
                <w:szCs w:val="20"/>
              </w:rPr>
            </w:pPr>
            <w:r w:rsidDel="00000000" w:rsidR="00000000" w:rsidRPr="00000000">
              <w:rPr>
                <w:rtl w:val="0"/>
              </w:rPr>
            </w:r>
          </w:p>
          <w:p w:rsidR="00000000" w:rsidDel="00000000" w:rsidP="00000000" w:rsidRDefault="00000000" w:rsidRPr="00000000" w14:paraId="0000001C">
            <w:pPr>
              <w:widowControl w:val="0"/>
              <w:spacing w:after="0" w:before="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Applicants not on the Party's list of Approved Candidates at the closing date for applications will not be guaranteed consideration by the Shortlisting Committee. It is the responsibility of applicants to check that their applications have been received by the Returning Officer by the closing date.</w:t>
            </w:r>
          </w:p>
          <w:p w:rsidR="00000000" w:rsidDel="00000000" w:rsidP="00000000" w:rsidRDefault="00000000" w:rsidRPr="00000000" w14:paraId="0000001D">
            <w:pPr>
              <w:widowControl w:val="0"/>
              <w:spacing w:after="0" w:before="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E">
            <w:pPr>
              <w:widowControl w:val="0"/>
              <w:spacing w:after="0" w:before="0" w:line="240" w:lineRule="auto"/>
              <w:rPr>
                <w:rFonts w:ascii="Open Sans" w:cs="Open Sans" w:eastAsia="Open Sans" w:hAnsi="Open Sans"/>
                <w:color w:val="0000ff"/>
                <w:sz w:val="20"/>
                <w:szCs w:val="20"/>
              </w:rPr>
            </w:pPr>
            <w:r w:rsidDel="00000000" w:rsidR="00000000" w:rsidRPr="00000000">
              <w:rPr>
                <w:rFonts w:ascii="Open Sans" w:cs="Open Sans" w:eastAsia="Open Sans" w:hAnsi="Open Sans"/>
                <w:sz w:val="20"/>
                <w:szCs w:val="20"/>
                <w:rtl w:val="0"/>
              </w:rPr>
              <w:t xml:space="preserve">For more information about the constituency and Local Party, please read the </w:t>
            </w:r>
            <w:r w:rsidDel="00000000" w:rsidR="00000000" w:rsidRPr="00000000">
              <w:rPr>
                <w:rFonts w:ascii="Open Sans" w:cs="Open Sans" w:eastAsia="Open Sans" w:hAnsi="Open Sans"/>
                <w:color w:val="0000ff"/>
                <w:sz w:val="20"/>
                <w:szCs w:val="20"/>
                <w:rtl w:val="0"/>
              </w:rPr>
              <w:t xml:space="preserve">Constituency Profile</w:t>
            </w:r>
            <w:r w:rsidDel="00000000" w:rsidR="00000000" w:rsidRPr="00000000">
              <w:rPr>
                <w:rFonts w:ascii="Open Sans" w:cs="Open Sans" w:eastAsia="Open Sans" w:hAnsi="Open Sans"/>
                <w:sz w:val="20"/>
                <w:szCs w:val="20"/>
                <w:rtl w:val="0"/>
              </w:rPr>
              <w:t xml:space="preserve">, the </w:t>
            </w:r>
            <w:r w:rsidDel="00000000" w:rsidR="00000000" w:rsidRPr="00000000">
              <w:rPr>
                <w:rFonts w:ascii="Open Sans" w:cs="Open Sans" w:eastAsia="Open Sans" w:hAnsi="Open Sans"/>
                <w:color w:val="0000ff"/>
                <w:sz w:val="20"/>
                <w:szCs w:val="20"/>
                <w:rtl w:val="0"/>
              </w:rPr>
              <w:t xml:space="preserve">Diversity Statement</w:t>
            </w:r>
            <w:r w:rsidDel="00000000" w:rsidR="00000000" w:rsidRPr="00000000">
              <w:rPr>
                <w:rFonts w:ascii="Open Sans" w:cs="Open Sans" w:eastAsia="Open Sans" w:hAnsi="Open Sans"/>
                <w:sz w:val="20"/>
                <w:szCs w:val="20"/>
                <w:rtl w:val="0"/>
              </w:rPr>
              <w:t xml:space="preserve">, and the </w:t>
            </w:r>
            <w:r w:rsidDel="00000000" w:rsidR="00000000" w:rsidRPr="00000000">
              <w:rPr>
                <w:rFonts w:ascii="Open Sans" w:cs="Open Sans" w:eastAsia="Open Sans" w:hAnsi="Open Sans"/>
                <w:color w:val="0000ff"/>
                <w:sz w:val="20"/>
                <w:szCs w:val="20"/>
                <w:rtl w:val="0"/>
              </w:rPr>
              <w:t xml:space="preserve">Draft Candidates’ Compact</w:t>
            </w:r>
          </w:p>
          <w:p w:rsidR="00000000" w:rsidDel="00000000" w:rsidP="00000000" w:rsidRDefault="00000000" w:rsidRPr="00000000" w14:paraId="0000001F">
            <w:pPr>
              <w:widowControl w:val="0"/>
              <w:spacing w:after="0" w:before="0" w:line="240" w:lineRule="auto"/>
              <w:rPr>
                <w:rFonts w:ascii="Open Sans" w:cs="Open Sans" w:eastAsia="Open Sans" w:hAnsi="Open Sans"/>
                <w:color w:val="0000ff"/>
                <w:sz w:val="20"/>
                <w:szCs w:val="20"/>
              </w:rPr>
            </w:pPr>
            <w:r w:rsidDel="00000000" w:rsidR="00000000" w:rsidRPr="00000000">
              <w:rPr>
                <w:rtl w:val="0"/>
              </w:rPr>
            </w:r>
          </w:p>
          <w:p w:rsidR="00000000" w:rsidDel="00000000" w:rsidP="00000000" w:rsidRDefault="00000000" w:rsidRPr="00000000" w14:paraId="00000020">
            <w:pPr>
              <w:widowControl w:val="0"/>
              <w:spacing w:after="0" w:before="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Applicants may also contact </w:t>
            </w:r>
            <w:r w:rsidDel="00000000" w:rsidR="00000000" w:rsidRPr="00000000">
              <w:rPr>
                <w:rFonts w:ascii="Open Sans" w:cs="Open Sans" w:eastAsia="Open Sans" w:hAnsi="Open Sans"/>
                <w:color w:val="ff0000"/>
                <w:sz w:val="20"/>
                <w:szCs w:val="20"/>
                <w:rtl w:val="0"/>
              </w:rPr>
              <w:t xml:space="preserve">Local independent person name and contact details</w:t>
            </w:r>
            <w:r w:rsidDel="00000000" w:rsidR="00000000" w:rsidRPr="00000000">
              <w:rPr>
                <w:rFonts w:ascii="Open Sans" w:cs="Open Sans" w:eastAsia="Open Sans" w:hAnsi="Open Sans"/>
                <w:sz w:val="20"/>
                <w:szCs w:val="20"/>
                <w:rtl w:val="0"/>
              </w:rPr>
              <w:t xml:space="preserve"> for more information on the Local Party</w:t>
            </w:r>
          </w:p>
          <w:p w:rsidR="00000000" w:rsidDel="00000000" w:rsidP="00000000" w:rsidRDefault="00000000" w:rsidRPr="00000000" w14:paraId="00000021">
            <w:pPr>
              <w:widowControl w:val="0"/>
              <w:spacing w:after="0" w:before="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2">
            <w:pPr>
              <w:widowControl w:val="0"/>
              <w:spacing w:after="0" w:before="0" w:line="240" w:lineRule="auto"/>
              <w:rPr>
                <w:rFonts w:ascii="Open Sans" w:cs="Open Sans" w:eastAsia="Open Sans" w:hAnsi="Open Sans"/>
              </w:rPr>
            </w:pPr>
            <w:r w:rsidDel="00000000" w:rsidR="00000000" w:rsidRPr="00000000">
              <w:rPr>
                <w:rFonts w:ascii="Open Sans" w:cs="Open Sans" w:eastAsia="Open Sans" w:hAnsi="Open Sans"/>
                <w:sz w:val="20"/>
                <w:szCs w:val="20"/>
                <w:rtl w:val="0"/>
              </w:rPr>
              <w:t xml:space="preserve">The selection rules are available</w:t>
            </w:r>
            <w:r w:rsidDel="00000000" w:rsidR="00000000" w:rsidRPr="00000000">
              <w:rPr>
                <w:rFonts w:ascii="Open Sans" w:cs="Open Sans" w:eastAsia="Open Sans" w:hAnsi="Open Sans"/>
                <w:b w:val="1"/>
                <w:sz w:val="20"/>
                <w:szCs w:val="20"/>
                <w:rtl w:val="0"/>
              </w:rPr>
              <w:t xml:space="preserve"> </w:t>
            </w:r>
            <w:r w:rsidDel="00000000" w:rsidR="00000000" w:rsidRPr="00000000">
              <w:rPr>
                <w:rFonts w:ascii="Open Sans" w:cs="Open Sans" w:eastAsia="Open Sans" w:hAnsi="Open Sans"/>
                <w:color w:val="0000ff"/>
                <w:sz w:val="20"/>
                <w:szCs w:val="20"/>
                <w:rtl w:val="0"/>
              </w:rPr>
              <w:t xml:space="preserve">h</w:t>
            </w:r>
            <w:r w:rsidDel="00000000" w:rsidR="00000000" w:rsidRPr="00000000">
              <w:rPr>
                <w:rFonts w:ascii="Open Sans" w:cs="Open Sans" w:eastAsia="Open Sans" w:hAnsi="Open Sans"/>
                <w:color w:val="0000ff"/>
                <w:sz w:val="20"/>
                <w:szCs w:val="20"/>
                <w:rtl w:val="0"/>
              </w:rPr>
              <w:t xml:space="preserve">ere</w:t>
            </w:r>
            <w:r w:rsidDel="00000000" w:rsidR="00000000" w:rsidRPr="00000000">
              <w:rPr>
                <w:rtl w:val="0"/>
              </w:rPr>
            </w:r>
          </w:p>
        </w:tc>
      </w:tr>
    </w:tbl>
    <w:p w:rsidR="00000000" w:rsidDel="00000000" w:rsidP="00000000" w:rsidRDefault="00000000" w:rsidRPr="00000000" w14:paraId="00000023">
      <w:pPr>
        <w:rPr>
          <w:rFonts w:ascii="Open Sans" w:cs="Open Sans" w:eastAsia="Open Sans" w:hAnsi="Open Sans"/>
          <w:sz w:val="18"/>
          <w:szCs w:val="18"/>
        </w:rPr>
      </w:pPr>
      <w:r w:rsidDel="00000000" w:rsidR="00000000" w:rsidRPr="00000000">
        <w:rPr>
          <w:rtl w:val="0"/>
        </w:rPr>
      </w:r>
    </w:p>
    <w:tbl>
      <w:tblPr>
        <w:tblStyle w:val="Table3"/>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90"/>
        <w:gridCol w:w="5910"/>
        <w:tblGridChange w:id="0">
          <w:tblGrid>
            <w:gridCol w:w="4290"/>
            <w:gridCol w:w="59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Date sent to Candidates’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26">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rPr>
      </w:pPr>
      <w:r w:rsidDel="00000000" w:rsidR="00000000" w:rsidRPr="00000000">
        <w:rPr>
          <w:rFonts w:ascii="Open Sans" w:cs="Open Sans" w:eastAsia="Open Sans" w:hAnsi="Open Sans"/>
          <w:rtl w:val="0"/>
        </w:rPr>
        <w:t xml:space="preserve">Please return the form to: </w:t>
      </w:r>
      <w:hyperlink r:id="rId7">
        <w:r w:rsidDel="00000000" w:rsidR="00000000" w:rsidRPr="00000000">
          <w:rPr>
            <w:rFonts w:ascii="Open Sans" w:cs="Open Sans" w:eastAsia="Open Sans" w:hAnsi="Open Sans"/>
            <w:color w:val="1155cc"/>
            <w:u w:val="single"/>
            <w:rtl w:val="0"/>
          </w:rPr>
          <w:t xml:space="preserve">candidates@libdems.org.uk</w:t>
        </w:r>
      </w:hyperlink>
      <w:r w:rsidDel="00000000" w:rsidR="00000000" w:rsidRPr="00000000">
        <w:rPr>
          <w:rtl w:val="0"/>
        </w:rPr>
      </w:r>
    </w:p>
    <w:p w:rsidR="00000000" w:rsidDel="00000000" w:rsidP="00000000" w:rsidRDefault="00000000" w:rsidRPr="00000000" w14:paraId="00000028">
      <w:pPr>
        <w:rPr>
          <w:rFonts w:ascii="Open Sans" w:cs="Open Sans" w:eastAsia="Open Sans" w:hAnsi="Open Sans"/>
        </w:rPr>
      </w:pPr>
      <w:r w:rsidDel="00000000" w:rsidR="00000000" w:rsidRPr="00000000">
        <w:rPr>
          <w:rFonts w:ascii="Open Sans" w:cs="Open Sans" w:eastAsia="Open Sans" w:hAnsi="Open Sans"/>
          <w:rtl w:val="0"/>
        </w:rPr>
        <w:t xml:space="preserve">Please email or ring 07385 375747 if you have any questions</w:t>
      </w:r>
    </w:p>
    <w:sectPr>
      <w:headerReference r:id="rId8" w:type="default"/>
      <w:footerReference r:id="rId9" w:type="default"/>
      <w:pgSz w:h="16834" w:w="11909"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Advert Request V3 8/23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spacing w:line="240" w:lineRule="auto"/>
      <w:ind w:right="-4.000244140625"/>
      <w:jc w:val="right"/>
      <w:rPr>
        <w:rFonts w:ascii="Calibri" w:cs="Calibri" w:eastAsia="Calibri" w:hAnsi="Calibri"/>
      </w:rPr>
    </w:pPr>
    <w:r w:rsidDel="00000000" w:rsidR="00000000" w:rsidRPr="00000000">
      <w:rPr>
        <w:rtl w:val="0"/>
      </w:rPr>
    </w:r>
    <w:r w:rsidDel="00000000" w:rsidR="00000000" w:rsidRPr="00000000">
      <w:drawing>
        <wp:anchor allowOverlap="1" behindDoc="1" distB="19050" distT="19050" distL="19050" distR="19050" hidden="0" layoutInCell="1" locked="0" relativeHeight="0" simplePos="0">
          <wp:simplePos x="0" y="0"/>
          <wp:positionH relativeFrom="column">
            <wp:posOffset>5277133</wp:posOffset>
          </wp:positionH>
          <wp:positionV relativeFrom="paragraph">
            <wp:posOffset>-266699</wp:posOffset>
          </wp:positionV>
          <wp:extent cx="1199867" cy="103346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9867" cy="1033463"/>
                  </a:xfrm>
                  <a:prstGeom prst="rect"/>
                  <a:ln/>
                </pic:spPr>
              </pic:pic>
            </a:graphicData>
          </a:graphic>
        </wp:anchor>
      </w:drawing>
    </w:r>
  </w:p>
  <w:p w:rsidR="00000000" w:rsidDel="00000000" w:rsidP="00000000" w:rsidRDefault="00000000" w:rsidRPr="00000000" w14:paraId="0000002A">
    <w:pPr>
      <w:pStyle w:val="Title"/>
      <w:rPr>
        <w:rFonts w:ascii="Open Sans" w:cs="Open Sans" w:eastAsia="Open Sans" w:hAnsi="Open Sans"/>
      </w:rPr>
    </w:pPr>
    <w:bookmarkStart w:colFirst="0" w:colLast="0" w:name="_1xakayspw1gz" w:id="0"/>
    <w:bookmarkEnd w:id="0"/>
    <w:r w:rsidDel="00000000" w:rsidR="00000000" w:rsidRPr="00000000">
      <w:rPr>
        <w:rFonts w:ascii="Open Sans" w:cs="Open Sans" w:eastAsia="Open Sans" w:hAnsi="Open Sans"/>
        <w:rtl w:val="0"/>
      </w:rPr>
      <w:t xml:space="preserve">Selection Advert Request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ssets.nationbuilder.com/libdems/pages/62838/attachments/original/1666259789/Candidate_statement_and_diversity_form.docx?1666259789" TargetMode="External"/><Relationship Id="rId7" Type="http://schemas.openxmlformats.org/officeDocument/2006/relationships/hyperlink" Target="mailto:candidates@libdems.org.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