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5D3" w14:textId="77777777" w:rsidR="00FB4954" w:rsidRPr="00884CC7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086AF5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884CC7">
        <w:rPr>
          <w:rFonts w:ascii="Arial" w:hAnsi="Arial" w:cs="Arial"/>
          <w:b/>
          <w:bCs/>
          <w:color w:val="000000"/>
          <w:sz w:val="28"/>
          <w:szCs w:val="28"/>
        </w:rPr>
        <w:t>Short Process</w:t>
      </w:r>
    </w:p>
    <w:p w14:paraId="4DFC0189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D3B804" w14:textId="63C26A23" w:rsidR="00FB4954" w:rsidRDefault="00FB4954" w:rsidP="007515C3">
      <w:pPr>
        <w:autoSpaceDE w:val="0"/>
        <w:autoSpaceDN w:val="0"/>
        <w:adjustRightInd w:val="0"/>
        <w:ind w:left="709" w:firstLine="11"/>
        <w:rPr>
          <w:rFonts w:ascii="Arial" w:hAnsi="Arial" w:cs="Arial"/>
          <w:color w:val="000000"/>
        </w:rPr>
      </w:pPr>
      <w:r w:rsidRPr="00884CC7">
        <w:rPr>
          <w:rFonts w:ascii="Arial" w:hAnsi="Arial" w:cs="Arial"/>
          <w:color w:val="000000"/>
        </w:rPr>
        <w:t xml:space="preserve">Agree with the local party/REA date they wish to start process, </w:t>
      </w:r>
      <w:r w:rsidR="007515C3" w:rsidRPr="00884CC7">
        <w:rPr>
          <w:rFonts w:ascii="Arial" w:hAnsi="Arial" w:cs="Arial"/>
          <w:color w:val="000000"/>
        </w:rPr>
        <w:t>how</w:t>
      </w:r>
      <w:r w:rsidR="007515C3">
        <w:rPr>
          <w:rFonts w:ascii="Arial" w:hAnsi="Arial" w:cs="Arial"/>
          <w:color w:val="000000"/>
        </w:rPr>
        <w:t xml:space="preserve"> </w:t>
      </w:r>
      <w:r w:rsidR="007515C3" w:rsidRPr="00884CC7">
        <w:rPr>
          <w:rFonts w:ascii="Arial" w:hAnsi="Arial" w:cs="Arial"/>
          <w:color w:val="000000"/>
        </w:rPr>
        <w:t>long</w:t>
      </w:r>
      <w:r w:rsidRPr="00884CC7">
        <w:rPr>
          <w:rFonts w:ascii="Arial" w:hAnsi="Arial" w:cs="Arial"/>
          <w:color w:val="000000"/>
        </w:rPr>
        <w:t xml:space="preserve"> it will take to copy / post members mailing and any preference for </w:t>
      </w:r>
      <w:proofErr w:type="gramStart"/>
      <w:r w:rsidRPr="00884CC7">
        <w:rPr>
          <w:rFonts w:ascii="Arial" w:hAnsi="Arial" w:cs="Arial"/>
          <w:color w:val="000000"/>
        </w:rPr>
        <w:t>Hustings</w:t>
      </w:r>
      <w:proofErr w:type="gramEnd"/>
      <w:r w:rsidRPr="00884CC7">
        <w:rPr>
          <w:rFonts w:ascii="Arial" w:hAnsi="Arial" w:cs="Arial"/>
          <w:color w:val="000000"/>
        </w:rPr>
        <w:t xml:space="preserve"> date.</w:t>
      </w:r>
    </w:p>
    <w:p w14:paraId="704743B9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78FDFAFA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429242E1" w14:textId="00919CBD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Timetable (Calendar days)</w:t>
      </w:r>
    </w:p>
    <w:p w14:paraId="6D36ADCA" w14:textId="65B601E3" w:rsidR="0047214E" w:rsidRDefault="0047214E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12734F3D" w14:textId="3489A8E7" w:rsidR="0047214E" w:rsidRPr="0047214E" w:rsidRDefault="0047214E" w:rsidP="004721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** </w:t>
      </w:r>
      <w:r w:rsidRPr="0047214E">
        <w:rPr>
          <w:rFonts w:ascii="Arial" w:hAnsi="Arial" w:cs="Arial"/>
          <w:color w:val="000000"/>
        </w:rPr>
        <w:t>Advise Party Organisations as detailed in Rule 8</w:t>
      </w:r>
    </w:p>
    <w:p w14:paraId="5D99F02B" w14:textId="759F8798" w:rsidR="0047214E" w:rsidRDefault="0047214E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0421DA98" w14:textId="7C4A2F8E" w:rsidR="0047214E" w:rsidRDefault="0047214E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month later</w:t>
      </w:r>
    </w:p>
    <w:p w14:paraId="001C8789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6188456B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Forward to </w:t>
      </w:r>
      <w:proofErr w:type="gramStart"/>
      <w:r>
        <w:rPr>
          <w:rFonts w:ascii="Arial" w:hAnsi="Arial" w:cs="Arial"/>
          <w:color w:val="000000"/>
        </w:rPr>
        <w:t>candidates</w:t>
      </w:r>
      <w:proofErr w:type="gramEnd"/>
      <w:r>
        <w:rPr>
          <w:rFonts w:ascii="Arial" w:hAnsi="Arial" w:cs="Arial"/>
          <w:color w:val="000000"/>
        </w:rPr>
        <w:t xml:space="preserve"> office request for advert to be placed.</w:t>
      </w:r>
    </w:p>
    <w:p w14:paraId="43DC11FC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6CAAB8ED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Advert posted</w:t>
      </w:r>
    </w:p>
    <w:p w14:paraId="6C8547C4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501F2B27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D+21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Advert closes</w:t>
      </w:r>
    </w:p>
    <w:p w14:paraId="56C7683C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3AF6A34F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D+28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Assumes 7 calendar days to despatch members mailing.</w:t>
      </w:r>
    </w:p>
    <w:p w14:paraId="22E3DB8D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1A6A7F80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D+35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All members will have received mailing</w:t>
      </w:r>
    </w:p>
    <w:p w14:paraId="02AA0BB9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509070DA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D+49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Hustings and count.</w:t>
      </w:r>
    </w:p>
    <w:p w14:paraId="50464153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3244EDBC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1961244F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 Process using e-ballot and no hustings</w:t>
      </w:r>
    </w:p>
    <w:p w14:paraId="3EBAAA77" w14:textId="20218468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40E13F21" w14:textId="5405B6F6" w:rsidR="0047214E" w:rsidRDefault="0047214E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</w:t>
      </w:r>
    </w:p>
    <w:p w14:paraId="1A2A60D0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66D0CD46" w14:textId="4DB6ABC4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Forward to </w:t>
      </w:r>
      <w:r w:rsidR="0047214E">
        <w:rPr>
          <w:rFonts w:ascii="Arial" w:hAnsi="Arial" w:cs="Arial"/>
          <w:color w:val="000000"/>
        </w:rPr>
        <w:t>candidate’s</w:t>
      </w:r>
      <w:r>
        <w:rPr>
          <w:rFonts w:ascii="Arial" w:hAnsi="Arial" w:cs="Arial"/>
          <w:color w:val="000000"/>
        </w:rPr>
        <w:t xml:space="preserve"> office request for advert to be placed</w:t>
      </w:r>
    </w:p>
    <w:p w14:paraId="735FDBBB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3F7D84F4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Advert posted</w:t>
      </w:r>
    </w:p>
    <w:p w14:paraId="4D624D65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4F4003D7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D+21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Advert closes</w:t>
      </w:r>
    </w:p>
    <w:p w14:paraId="65E03B60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6652BDC5" w14:textId="72666BF3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D+28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Paper ballots </w:t>
      </w:r>
      <w:r w:rsidR="0047214E">
        <w:rPr>
          <w:rFonts w:ascii="Arial" w:hAnsi="Arial" w:cs="Arial"/>
          <w:color w:val="000000"/>
        </w:rPr>
        <w:t>despatched,</w:t>
      </w:r>
      <w:r>
        <w:rPr>
          <w:rFonts w:ascii="Arial" w:hAnsi="Arial" w:cs="Arial"/>
          <w:color w:val="000000"/>
        </w:rPr>
        <w:t xml:space="preserve"> and e-ballot goes live.</w:t>
      </w:r>
    </w:p>
    <w:p w14:paraId="0F471DFD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36562A35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D+48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Ballot closes – result announced.</w:t>
      </w:r>
    </w:p>
    <w:p w14:paraId="229E0F0B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24B3E008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23A64DE0" w14:textId="15A52BF4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Short process, e-ballot and </w:t>
      </w:r>
      <w:r w:rsidR="0047214E">
        <w:rPr>
          <w:rFonts w:ascii="Arial" w:hAnsi="Arial" w:cs="Arial"/>
          <w:color w:val="000000"/>
        </w:rPr>
        <w:t>online</w:t>
      </w:r>
      <w:r>
        <w:rPr>
          <w:rFonts w:ascii="Arial" w:hAnsi="Arial" w:cs="Arial"/>
          <w:color w:val="000000"/>
        </w:rPr>
        <w:t xml:space="preserve"> hustings</w:t>
      </w:r>
    </w:p>
    <w:p w14:paraId="3E066257" w14:textId="77777777" w:rsidR="00FB4954" w:rsidRDefault="00FB4954" w:rsidP="00FB49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15F786E3" w14:textId="77777777" w:rsidR="00FB4954" w:rsidRDefault="00FB4954" w:rsidP="00FB495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On-line Hustings covered in Section 13 b on Guidance notes with e-ballots in ROGN 34</w:t>
      </w:r>
    </w:p>
    <w:p w14:paraId="6D7CF469" w14:textId="77777777" w:rsidR="008B515E" w:rsidRDefault="008B515E"/>
    <w:sectPr w:rsidR="008B515E" w:rsidSect="00322FB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B45E" w14:textId="77777777" w:rsidR="00655C76" w:rsidRDefault="00655C76" w:rsidP="00FB4954">
      <w:r>
        <w:separator/>
      </w:r>
    </w:p>
  </w:endnote>
  <w:endnote w:type="continuationSeparator" w:id="0">
    <w:p w14:paraId="6FA1196A" w14:textId="77777777" w:rsidR="00655C76" w:rsidRDefault="00655C76" w:rsidP="00FB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08E6" w14:textId="77777777" w:rsidR="00FB4954" w:rsidRPr="001F23F7" w:rsidRDefault="00FB4954" w:rsidP="00FB4954">
    <w:pPr>
      <w:pStyle w:val="Footer"/>
      <w:rPr>
        <w:i/>
        <w:iCs/>
        <w:color w:val="808080" w:themeColor="background1" w:themeShade="80"/>
        <w:sz w:val="20"/>
        <w:szCs w:val="20"/>
      </w:rPr>
    </w:pPr>
    <w:r w:rsidRPr="001F23F7">
      <w:rPr>
        <w:i/>
        <w:iCs/>
        <w:color w:val="808080" w:themeColor="background1" w:themeShade="80"/>
        <w:sz w:val="20"/>
        <w:szCs w:val="20"/>
      </w:rPr>
      <w:t>ROGN-2021-1</w:t>
    </w:r>
  </w:p>
  <w:p w14:paraId="54EBEAE0" w14:textId="77777777" w:rsidR="00FB4954" w:rsidRDefault="00FB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8454" w14:textId="77777777" w:rsidR="00655C76" w:rsidRDefault="00655C76" w:rsidP="00FB4954">
      <w:r>
        <w:separator/>
      </w:r>
    </w:p>
  </w:footnote>
  <w:footnote w:type="continuationSeparator" w:id="0">
    <w:p w14:paraId="1B642D51" w14:textId="77777777" w:rsidR="00655C76" w:rsidRDefault="00655C76" w:rsidP="00FB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5319" w14:textId="1E134623" w:rsidR="00FB4954" w:rsidRPr="00A56475" w:rsidRDefault="00FB4954">
    <w:pPr>
      <w:pStyle w:val="Header"/>
      <w:rPr>
        <w:b/>
        <w:bCs/>
        <w:sz w:val="28"/>
        <w:szCs w:val="28"/>
      </w:rPr>
    </w:pPr>
    <w:r w:rsidRPr="00A56475">
      <w:rPr>
        <w:rFonts w:ascii="Arial" w:hAnsi="Arial" w:cs="Arial"/>
        <w:b/>
        <w:bCs/>
        <w:color w:val="000000"/>
        <w:sz w:val="28"/>
        <w:szCs w:val="28"/>
      </w:rPr>
      <w:t>Short Process Timetable (ROGN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C7A"/>
    <w:multiLevelType w:val="hybridMultilevel"/>
    <w:tmpl w:val="92FA1038"/>
    <w:lvl w:ilvl="0" w:tplc="0B4CB5B6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501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54"/>
    <w:rsid w:val="001270F2"/>
    <w:rsid w:val="001F1364"/>
    <w:rsid w:val="002D240D"/>
    <w:rsid w:val="00322FB1"/>
    <w:rsid w:val="003E23C9"/>
    <w:rsid w:val="0047214E"/>
    <w:rsid w:val="004D5CC8"/>
    <w:rsid w:val="00655C76"/>
    <w:rsid w:val="006D4D86"/>
    <w:rsid w:val="007515C3"/>
    <w:rsid w:val="008B515E"/>
    <w:rsid w:val="00A56475"/>
    <w:rsid w:val="00B0583B"/>
    <w:rsid w:val="00C61E05"/>
    <w:rsid w:val="00D10844"/>
    <w:rsid w:val="00DE691D"/>
    <w:rsid w:val="00E85DC6"/>
    <w:rsid w:val="00F675F4"/>
    <w:rsid w:val="00F77D25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71B9A"/>
  <w15:chartTrackingRefBased/>
  <w15:docId w15:val="{100F9BFC-327B-794C-8343-5AA5442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54"/>
  </w:style>
  <w:style w:type="paragraph" w:styleId="Footer">
    <w:name w:val="footer"/>
    <w:basedOn w:val="Normal"/>
    <w:link w:val="FooterChar"/>
    <w:uiPriority w:val="99"/>
    <w:unhideWhenUsed/>
    <w:rsid w:val="00FB4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54"/>
  </w:style>
  <w:style w:type="paragraph" w:styleId="ListParagraph">
    <w:name w:val="List Paragraph"/>
    <w:basedOn w:val="Normal"/>
    <w:uiPriority w:val="34"/>
    <w:qFormat/>
    <w:rsid w:val="0047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4</cp:revision>
  <dcterms:created xsi:type="dcterms:W3CDTF">2021-06-20T20:42:00Z</dcterms:created>
  <dcterms:modified xsi:type="dcterms:W3CDTF">2022-05-12T12:51:00Z</dcterms:modified>
</cp:coreProperties>
</file>