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6"/>
          <w:szCs w:val="26"/>
          <w:u w:val="single"/>
          <w:rtl w:val="0"/>
        </w:rPr>
        <w:t xml:space="preserve">Application Form Central Suffolk and North Ipswich By Election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9.0" w:type="dxa"/>
        <w:jc w:val="left"/>
        <w:tblInd w:w="-90.0" w:type="dxa"/>
        <w:tblLayout w:type="fixed"/>
        <w:tblLook w:val="0000"/>
      </w:tblPr>
      <w:tblGrid>
        <w:gridCol w:w="2999"/>
        <w:gridCol w:w="7290"/>
        <w:tblGridChange w:id="0">
          <w:tblGrid>
            <w:gridCol w:w="2999"/>
            <w:gridCol w:w="7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Email address: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Preferred phone number: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Party membership number: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give brief (non-political) career details:</w:t>
      </w: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ever held office within the Party? Please give details.</w:t>
      </w: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ever stood as a local election candidate? Please give details</w:t>
      </w: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ever stood as a Parliamentary candidate? Please give details</w:t>
      </w: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give details of your last 5 years campaign experience</w:t>
      </w: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give an example (not necessarily political) where you have led or been a member of a successful team</w:t>
      </w: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experience do you have of public speaking and to what type of audience?</w:t>
      </w: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give details of your experience of dealing with the media</w:t>
      </w:r>
      <w:r w:rsidDel="00000000" w:rsidR="00000000" w:rsidRPr="00000000">
        <w:rPr>
          <w:rtl w:val="0"/>
        </w:rPr>
      </w:r>
    </w:p>
    <w:tbl>
      <w:tblPr>
        <w:tblStyle w:val="Table9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issues do you think will be most important to voters in the constituency and why?</w:t>
      </w:r>
      <w:r w:rsidDel="00000000" w:rsidR="00000000" w:rsidRPr="00000000">
        <w:rPr>
          <w:rtl w:val="0"/>
        </w:rPr>
      </w:r>
    </w:p>
    <w:tbl>
      <w:tblPr>
        <w:tblStyle w:val="Table10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do you think would make you a credible candidate for this by-election?</w:t>
      </w:r>
      <w:r w:rsidDel="00000000" w:rsidR="00000000" w:rsidRPr="00000000">
        <w:rPr>
          <w:rtl w:val="0"/>
        </w:rPr>
      </w:r>
    </w:p>
    <w:tbl>
      <w:tblPr>
        <w:tblStyle w:val="Table11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you be able to commit to substantial campaign activity for the constituency from the date of selection until polling day.?</w:t>
      </w:r>
      <w:r w:rsidDel="00000000" w:rsidR="00000000" w:rsidRPr="00000000">
        <w:rPr>
          <w:rtl w:val="0"/>
        </w:rPr>
      </w:r>
    </w:p>
    <w:tbl>
      <w:tblPr>
        <w:tblStyle w:val="Table12"/>
        <w:tblW w:w="10206.0" w:type="dxa"/>
        <w:jc w:val="lef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7"/>
          <w:szCs w:val="27"/>
          <w:rtl w:val="0"/>
        </w:rPr>
        <w:t xml:space="preserve">Please send your completed application to the Returning Officer, Jacqui Morley at candidates@libdems.org.uk by the deadline below.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0" w:top="85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2.%3."/>
      <w:lvlJc w:val="right"/>
      <w:pPr>
        <w:ind w:left="2160" w:hanging="180"/>
      </w:pPr>
      <w:rPr/>
    </w:lvl>
    <w:lvl w:ilvl="3">
      <w:start w:val="1"/>
      <w:numFmt w:val="decimal"/>
      <w:lvlText w:val="%2.%3.%4."/>
      <w:lvlJc w:val="left"/>
      <w:pPr>
        <w:ind w:left="2880" w:hanging="360"/>
      </w:pPr>
      <w:rPr/>
    </w:lvl>
    <w:lvl w:ilvl="4">
      <w:start w:val="1"/>
      <w:numFmt w:val="lowerLetter"/>
      <w:lvlText w:val="%2.%3.%4.%5."/>
      <w:lvlJc w:val="left"/>
      <w:pPr>
        <w:ind w:left="3600" w:hanging="360"/>
      </w:pPr>
      <w:rPr/>
    </w:lvl>
    <w:lvl w:ilvl="5">
      <w:start w:val="1"/>
      <w:numFmt w:val="lowerRoman"/>
      <w:lvlText w:val="%2.%3.%4.%5.%6."/>
      <w:lvlJc w:val="right"/>
      <w:pPr>
        <w:ind w:left="4320" w:hanging="180"/>
      </w:pPr>
      <w:rPr/>
    </w:lvl>
    <w:lvl w:ilvl="6">
      <w:start w:val="1"/>
      <w:numFmt w:val="decimal"/>
      <w:lvlText w:val="%2.%3.%4.%5.%6.%7."/>
      <w:lvlJc w:val="left"/>
      <w:pPr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432" w:hanging="432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576" w:hanging="576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left="720" w:hanging="72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left="864" w:hanging="864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ind w:left="1008" w:hanging="1008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ind w:left="1152" w:hanging="1152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bCs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i w:val="1"/>
      <w:iCs w:val="1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sq/nOx94bSAWKW89gl+OMCVnNg==">CgMxLjA4AHIhMXFyVFlDOUtDRTVRT0hVbmhadEY4bkduR3JGcU8tT2N5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