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cs="Open Sans" w:ascii="Open Sans" w:hAnsi="Open Sans"/>
          <w:b/>
          <w:bCs/>
          <w:sz w:val="24"/>
          <w:szCs w:val="24"/>
        </w:rPr>
        <w:t>DRAFT Liberal Democrat Candidate Compact</w:t>
      </w:r>
    </w:p>
    <w:p>
      <w:pPr>
        <w:pStyle w:val="Normal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cs="Open Sans" w:ascii="Open Sans" w:hAnsi="Open Sans"/>
          <w:b/>
          <w:bCs/>
          <w:sz w:val="24"/>
          <w:szCs w:val="24"/>
        </w:rPr>
      </w:r>
    </w:p>
    <w:p>
      <w:pPr>
        <w:pStyle w:val="Normal"/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York Liberal Democrats and the City of York Council Liberal Democrat Group will:</w:t>
      </w:r>
    </w:p>
    <w:p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Finance the deposit at the General Election;</w:t>
      </w:r>
    </w:p>
    <w:p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Commit to an agreed level of campaigning prior to and during the election campaign;</w:t>
      </w:r>
    </w:p>
    <w:p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Provide a part-time campaign organiser prior to the election;</w:t>
      </w:r>
    </w:p>
    <w:p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Provide and support an appropriately sized campaign team for the election;</w:t>
      </w:r>
    </w:p>
    <w:p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Make available a party-trained and certified agent;</w:t>
      </w:r>
    </w:p>
    <w:p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Work with the candidate to maintain and increase membership of the local party;</w:t>
      </w:r>
    </w:p>
    <w:p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Work with the candidate to produce appropriate campaign materials; and</w:t>
      </w:r>
    </w:p>
    <w:p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Maintain and increase a network of local contacts to maximise distribution of campaign materials and undertake canvassing of the local area.</w:t>
      </w:r>
    </w:p>
    <w:p>
      <w:pPr>
        <w:pStyle w:val="Normal"/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</w:r>
    </w:p>
    <w:p>
      <w:pPr>
        <w:pStyle w:val="Normal"/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The candidate will:</w:t>
      </w:r>
    </w:p>
    <w:p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Focus their campaigning activities in York, working alongside the candidate for York Central to provide leadership and be a figurehead in the run up to and during the election campaign;</w:t>
      </w:r>
    </w:p>
    <w:p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Maintain membership of the party at all times and behave in line with the Candidates’ Code of Conduct;</w:t>
      </w:r>
    </w:p>
    <w:p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Work closely with the York Campaign Team and the City of York Council Liberal Democrat Group, including agreement of a Campaign Plan with the Local Party Executive to include:</w:t>
      </w:r>
    </w:p>
    <w:p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Leading regular canvassing sessions;</w:t>
      </w:r>
    </w:p>
    <w:p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Assisting in the promotion of the campaign via social media and other media;</w:t>
      </w:r>
    </w:p>
    <w:p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Regular engagement with Local Party Members;</w:t>
      </w:r>
    </w:p>
    <w:p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Dealing with casework; and</w:t>
      </w:r>
    </w:p>
    <w:p>
      <w:pPr>
        <w:pStyle w:val="ListParagraph"/>
        <w:numPr>
          <w:ilvl w:val="1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Taking an active part in all campaigning and social events</w:t>
      </w:r>
    </w:p>
    <w:p>
      <w:pPr>
        <w:pStyle w:val="ListParagraph"/>
        <w:numPr>
          <w:ilvl w:val="0"/>
          <w:numId w:val="2"/>
        </w:numPr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  <w:t>Take an active part in council election campaigns and any other campaigns organised by the Local Party.</w:t>
      </w:r>
    </w:p>
    <w:p>
      <w:pPr>
        <w:pStyle w:val="Normal"/>
        <w:spacing w:before="0" w:after="160"/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</w:r>
    </w:p>
    <w:sectPr>
      <w:headerReference w:type="default" r:id="rId2"/>
      <w:type w:val="nextPage"/>
      <w:pgSz w:orient="landscape" w:w="16838" w:h="11906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JNormalChar" w:customStyle="1">
    <w:name w:val="MJ Normal Char"/>
    <w:basedOn w:val="DefaultParagraphFont"/>
    <w:link w:val="MJNormal"/>
    <w:qFormat/>
    <w:rsid w:val="00a161dd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MJNormal" w:customStyle="1">
    <w:name w:val="MJ Normal"/>
    <w:basedOn w:val="NoSpacing"/>
    <w:link w:val="MJNormalChar"/>
    <w:qFormat/>
    <w:rsid w:val="00a161dd"/>
    <w:pPr>
      <w:spacing w:lineRule="auto" w:line="276"/>
    </w:pPr>
    <w:rPr>
      <w:szCs w:val="24"/>
    </w:rPr>
  </w:style>
  <w:style w:type="paragraph" w:styleId="NoSpacing">
    <w:name w:val="No Spacing"/>
    <w:uiPriority w:val="1"/>
    <w:qFormat/>
    <w:rsid w:val="00b42f7a"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en-GB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LibreOffice/7.6.2.1$Windows_X86_64 LibreOffice_project/56f7684011345957bbf33a7ee678afaf4d2ba333</Application>
  <AppVersion>15.0000</AppVersion>
  <Pages>1</Pages>
  <Words>261</Words>
  <Characters>1356</Characters>
  <CharactersWithSpaces>1580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2021-10-04T20:06:00Z</dcterms:created>
  <dc:creator>Margaret Joachim</dc:creator>
  <dc:description/>
  <dc:language>en-GB</dc:language>
  <cp:lastModifiedBy/>
  <dcterms:modified xsi:type="dcterms:W3CDTF">2025-08-22T21:52:39Z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